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6F55" w:rsidRPr="00D14795" w:rsidRDefault="00D14795" w:rsidP="006A6F55">
      <w:pPr>
        <w:jc w:val="center"/>
        <w:rPr>
          <w:rFonts w:ascii="Calibri" w:eastAsia="Calibri" w:hAnsi="Calibri" w:cs="Arial" w:hint="cs"/>
          <w:b/>
          <w:color w:val="E5B8B7" w:themeColor="accent2" w:themeTint="66"/>
          <w:sz w:val="48"/>
          <w:szCs w:val="48"/>
          <w:rtl/>
          <w14:textOutline w14:w="11112" w14:cap="flat" w14:cmpd="sng" w14:algn="ctr">
            <w14:solidFill>
              <w14:schemeClr w14:val="accent2"/>
            </w14:solidFill>
            <w14:prstDash w14:val="solid"/>
            <w14:round/>
          </w14:textOutline>
        </w:rPr>
      </w:pPr>
      <w:r w:rsidRPr="00D14795">
        <w:rPr>
          <w:rFonts w:ascii="Calibri" w:eastAsia="Calibri" w:hAnsi="Calibri" w:cs="Arial" w:hint="cs"/>
          <w:b/>
          <w:noProof/>
          <w:color w:val="E5B8B7" w:themeColor="accent2" w:themeTint="66"/>
          <w:sz w:val="48"/>
          <w:szCs w:val="48"/>
          <w:rtl/>
          <w14:textOutline w14:w="11112" w14:cap="flat" w14:cmpd="sng" w14:algn="ctr">
            <w14:solidFill>
              <w14:schemeClr w14:val="accent2"/>
            </w14:solidFill>
            <w14:prstDash w14:val="solid"/>
            <w14:round/>
          </w14:textOutline>
        </w:rPr>
        <mc:AlternateContent>
          <mc:Choice Requires="wps">
            <w:drawing>
              <wp:anchor distT="0" distB="0" distL="114300" distR="114300" simplePos="0" relativeHeight="251659264" behindDoc="0" locked="0" layoutInCell="1" allowOverlap="1">
                <wp:simplePos x="0" y="0"/>
                <wp:positionH relativeFrom="column">
                  <wp:posOffset>1351483</wp:posOffset>
                </wp:positionH>
                <wp:positionV relativeFrom="paragraph">
                  <wp:posOffset>-166116</wp:posOffset>
                </wp:positionV>
                <wp:extent cx="2823667" cy="636422"/>
                <wp:effectExtent l="0" t="0" r="15240" b="11430"/>
                <wp:wrapNone/>
                <wp:docPr id="1" name="מלבן מעוגל 1"/>
                <wp:cNvGraphicFramePr/>
                <a:graphic xmlns:a="http://schemas.openxmlformats.org/drawingml/2006/main">
                  <a:graphicData uri="http://schemas.microsoft.com/office/word/2010/wordprocessingShape">
                    <wps:wsp>
                      <wps:cNvSpPr/>
                      <wps:spPr>
                        <a:xfrm>
                          <a:off x="0" y="0"/>
                          <a:ext cx="2823667" cy="636422"/>
                        </a:xfrm>
                        <a:prstGeom prst="round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B8B484" id="מלבן מעוגל 1" o:spid="_x0000_s1026" style="position:absolute;left:0;text-align:left;margin-left:106.4pt;margin-top:-13.1pt;width:222.35pt;height:5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" filled="f" strokecolor="#f79646 [3209]" strokeweight="2pt"/>
            </w:pict>
          </mc:Fallback>
        </mc:AlternateContent>
      </w:r>
      <w:r w:rsidR="00A63741" w:rsidRPr="00D14795">
        <w:rPr>
          <w:rFonts w:ascii="Calibri" w:eastAsia="Calibri" w:hAnsi="Calibri" w:cs="Arial" w:hint="cs"/>
          <w:b/>
          <w:color w:val="E5B8B7" w:themeColor="accent2" w:themeTint="66"/>
          <w:sz w:val="48"/>
          <w:szCs w:val="48"/>
          <w:rtl/>
          <w14:textOutline w14:w="11112" w14:cap="flat" w14:cmpd="sng" w14:algn="ctr">
            <w14:solidFill>
              <w14:schemeClr w14:val="accent2"/>
            </w14:solidFill>
            <w14:prstDash w14:val="solid"/>
            <w14:round/>
          </w14:textOutline>
        </w:rPr>
        <w:t>אנחנו מחפשים אותך</w:t>
      </w:r>
    </w:p>
    <w:p w:rsidR="00A63741" w:rsidRDefault="00A63741" w:rsidP="006A6F55">
      <w:pPr>
        <w:jc w:val="center"/>
        <w:rPr>
          <w:rFonts w:ascii="Calibri" w:eastAsia="Calibri" w:hAnsi="Calibri" w:cs="Arial"/>
          <w:rtl/>
        </w:rPr>
      </w:pPr>
    </w:p>
    <w:p w:rsidR="00A63741" w:rsidRPr="006A6F55" w:rsidRDefault="00A63741" w:rsidP="006A6F55">
      <w:pPr>
        <w:jc w:val="center"/>
        <w:rPr>
          <w:rFonts w:ascii="Calibri" w:eastAsia="Calibri" w:hAnsi="Calibri" w:cs="Arial" w:hint="cs"/>
          <w:sz w:val="22"/>
          <w:szCs w:val="22"/>
          <w:rtl/>
        </w:rPr>
      </w:pPr>
      <w:r>
        <w:rPr>
          <w:rFonts w:ascii="Calibri" w:eastAsia="Calibri" w:hAnsi="Calibri" w:cs="Arial" w:hint="cs"/>
          <w:rtl/>
        </w:rPr>
        <w:t>לספריה הרפואית במרכז הרפואי שמיר (אסף הרופא) דרוש/ה</w:t>
      </w:r>
      <w:r w:rsidR="00D14795">
        <w:rPr>
          <w:rFonts w:ascii="Calibri" w:eastAsia="Calibri" w:hAnsi="Calibri" w:cs="Arial" w:hint="cs"/>
          <w:rtl/>
        </w:rPr>
        <w:t>:</w:t>
      </w:r>
      <w:r>
        <w:rPr>
          <w:rFonts w:ascii="Calibri" w:eastAsia="Calibri" w:hAnsi="Calibri" w:cs="Arial" w:hint="cs"/>
          <w:rtl/>
        </w:rPr>
        <w:t xml:space="preserve"> </w:t>
      </w:r>
    </w:p>
    <w:p w:rsidR="006A6F55" w:rsidRPr="006A6F55" w:rsidRDefault="006A6F55" w:rsidP="006A6F55">
      <w:pPr>
        <w:spacing w:after="200" w:line="276" w:lineRule="auto"/>
        <w:jc w:val="center"/>
        <w:rPr>
          <w:rFonts w:ascii="Calibri" w:eastAsia="Calibri" w:hAnsi="Calibri" w:cs="Arial" w:hint="cs"/>
          <w:sz w:val="22"/>
          <w:szCs w:val="22"/>
          <w:rtl/>
        </w:rPr>
      </w:pPr>
      <w:r w:rsidRPr="006A6F55">
        <w:rPr>
          <w:rFonts w:ascii="Calibri" w:eastAsia="Calibri" w:hAnsi="Calibri" w:cs="Arial" w:hint="cs"/>
          <w:sz w:val="22"/>
          <w:szCs w:val="22"/>
          <w:rtl/>
        </w:rPr>
        <w:t xml:space="preserve">     </w:t>
      </w:r>
    </w:p>
    <w:p w:rsidR="006A6F55" w:rsidRPr="006A6F55" w:rsidRDefault="00A63741" w:rsidP="006A6F55">
      <w:pPr>
        <w:spacing w:after="200" w:line="276" w:lineRule="auto"/>
        <w:jc w:val="center"/>
        <w:rPr>
          <w:rFonts w:ascii="Calibri" w:eastAsia="Calibri" w:hAnsi="Calibri" w:cs="Arial" w:hint="cs"/>
          <w:b/>
          <w:bCs/>
          <w:sz w:val="22"/>
          <w:szCs w:val="22"/>
          <w:u w:val="single"/>
          <w:rtl/>
        </w:rPr>
      </w:pPr>
      <w:r>
        <w:rPr>
          <w:rFonts w:ascii="Calibri" w:eastAsia="Calibri" w:hAnsi="Calibri" w:cs="Arial" w:hint="cs"/>
          <w:b/>
          <w:bCs/>
          <w:sz w:val="22"/>
          <w:szCs w:val="22"/>
          <w:u w:val="single"/>
          <w:rtl/>
        </w:rPr>
        <w:t>מידען/ספרן רפואי</w:t>
      </w:r>
    </w:p>
    <w:p w:rsidR="00A63741" w:rsidRPr="00A63741" w:rsidRDefault="00A63741" w:rsidP="00A63741">
      <w:pPr>
        <w:shd w:val="clear" w:color="auto" w:fill="FFFFFF"/>
        <w:spacing w:before="100" w:beforeAutospacing="1" w:after="100" w:afterAutospacing="1"/>
        <w:jc w:val="center"/>
        <w:textAlignment w:val="top"/>
        <w:rPr>
          <w:rFonts w:ascii="Arial" w:hAnsi="Arial" w:cs="Arial"/>
          <w:color w:val="01191F"/>
          <w:rtl/>
        </w:rPr>
      </w:pPr>
      <w:r w:rsidRPr="00D14795">
        <w:rPr>
          <w:rFonts w:ascii="Arial" w:hAnsi="Arial" w:cs="Arial" w:hint="cs"/>
          <w:color w:val="01191F"/>
          <w:rtl/>
        </w:rPr>
        <w:t xml:space="preserve">משרת </w:t>
      </w:r>
      <w:r w:rsidRPr="00A63741">
        <w:rPr>
          <w:rFonts w:ascii="Arial" w:hAnsi="Arial" w:cs="Arial" w:hint="cs"/>
          <w:color w:val="01191F"/>
          <w:rtl/>
        </w:rPr>
        <w:t>מילוי מקום לעובדת בחופשת לידה</w:t>
      </w:r>
    </w:p>
    <w:p w:rsidR="00A63741" w:rsidRPr="00A63741" w:rsidRDefault="00A63741" w:rsidP="00A63741">
      <w:pPr>
        <w:shd w:val="clear" w:color="auto" w:fill="FFFFFF"/>
        <w:spacing w:before="100" w:beforeAutospacing="1" w:after="100" w:afterAutospacing="1"/>
        <w:jc w:val="center"/>
        <w:textAlignment w:val="top"/>
        <w:rPr>
          <w:rFonts w:ascii="Arial" w:hAnsi="Arial" w:cs="Arial"/>
          <w:color w:val="01191F"/>
          <w:rtl/>
        </w:rPr>
      </w:pPr>
      <w:r w:rsidRPr="00D14795">
        <w:rPr>
          <w:rFonts w:ascii="Arial" w:hAnsi="Arial" w:cs="Arial" w:hint="cs"/>
          <w:color w:val="01191F"/>
          <w:rtl/>
        </w:rPr>
        <w:t>תאריכים:</w:t>
      </w:r>
      <w:r w:rsidRPr="00A63741">
        <w:rPr>
          <w:rFonts w:ascii="Arial" w:hAnsi="Arial" w:cs="Arial" w:hint="cs"/>
          <w:color w:val="01191F"/>
          <w:rtl/>
        </w:rPr>
        <w:t xml:space="preserve"> </w:t>
      </w:r>
      <w:r w:rsidRPr="00D14795">
        <w:rPr>
          <w:rFonts w:ascii="Arial" w:hAnsi="Arial" w:cs="Arial" w:hint="cs"/>
          <w:color w:val="01191F"/>
          <w:rtl/>
        </w:rPr>
        <w:t>ינואר- יוני 2022</w:t>
      </w:r>
    </w:p>
    <w:p w:rsidR="00D14795" w:rsidRPr="00D14795" w:rsidRDefault="00A63741" w:rsidP="00D14795">
      <w:pPr>
        <w:shd w:val="clear" w:color="auto" w:fill="FFFFFF"/>
        <w:spacing w:before="100" w:beforeAutospacing="1" w:after="100" w:afterAutospacing="1"/>
        <w:jc w:val="center"/>
        <w:textAlignment w:val="top"/>
        <w:rPr>
          <w:rFonts w:ascii="Arial" w:hAnsi="Arial" w:cs="Arial"/>
          <w:color w:val="01191F"/>
          <w:rtl/>
        </w:rPr>
      </w:pPr>
      <w:r w:rsidRPr="00A63741">
        <w:rPr>
          <w:rFonts w:ascii="Arial" w:hAnsi="Arial" w:cs="Arial" w:hint="cs"/>
          <w:color w:val="01191F"/>
          <w:rtl/>
        </w:rPr>
        <w:t>היקף</w:t>
      </w:r>
      <w:r w:rsidRPr="00D14795">
        <w:rPr>
          <w:rFonts w:ascii="Arial" w:hAnsi="Arial" w:cs="Arial" w:hint="cs"/>
          <w:color w:val="01191F"/>
          <w:rtl/>
        </w:rPr>
        <w:t xml:space="preserve"> המשרה:</w:t>
      </w:r>
      <w:r w:rsidRPr="00A63741">
        <w:rPr>
          <w:rFonts w:ascii="Arial" w:hAnsi="Arial" w:cs="Arial" w:hint="cs"/>
          <w:color w:val="01191F"/>
          <w:rtl/>
        </w:rPr>
        <w:t xml:space="preserve"> </w:t>
      </w:r>
      <w:r w:rsidRPr="00D14795">
        <w:rPr>
          <w:rFonts w:ascii="Arial" w:hAnsi="Arial" w:cs="Arial" w:hint="cs"/>
          <w:color w:val="01191F"/>
          <w:rtl/>
        </w:rPr>
        <w:t>75%</w:t>
      </w:r>
      <w:r w:rsidR="00D14795" w:rsidRPr="00D14795">
        <w:rPr>
          <w:rFonts w:ascii="Arial" w:hAnsi="Arial" w:cs="Arial" w:hint="cs"/>
          <w:color w:val="01191F"/>
          <w:rtl/>
        </w:rPr>
        <w:t xml:space="preserve"> (ללא משמרות /ימי שישי)</w:t>
      </w:r>
    </w:p>
    <w:p w:rsidR="00D14795" w:rsidRPr="00A63741" w:rsidRDefault="00D14795" w:rsidP="00D14795">
      <w:pPr>
        <w:shd w:val="clear" w:color="auto" w:fill="FFFFFF"/>
        <w:spacing w:before="100" w:beforeAutospacing="1" w:after="100" w:afterAutospacing="1"/>
        <w:jc w:val="center"/>
        <w:textAlignment w:val="top"/>
        <w:rPr>
          <w:rFonts w:ascii="Arial" w:hAnsi="Arial" w:cs="Arial"/>
          <w:b/>
          <w:bCs/>
          <w:color w:val="01191F"/>
          <w:rtl/>
        </w:rPr>
      </w:pPr>
    </w:p>
    <w:p w:rsidR="00A63741" w:rsidRPr="006A6F55" w:rsidRDefault="00A63741" w:rsidP="00A63741">
      <w:pPr>
        <w:spacing w:after="200" w:line="276" w:lineRule="auto"/>
        <w:rPr>
          <w:rFonts w:ascii="Calibri" w:eastAsia="Calibri" w:hAnsi="Calibri" w:cs="Arial" w:hint="cs"/>
          <w:b/>
          <w:bCs/>
          <w:sz w:val="22"/>
          <w:szCs w:val="22"/>
          <w:u w:val="single"/>
          <w:rtl/>
        </w:rPr>
      </w:pPr>
      <w:r w:rsidRPr="006A6F55">
        <w:rPr>
          <w:rFonts w:ascii="Calibri" w:eastAsia="Calibri" w:hAnsi="Calibri" w:cs="Arial" w:hint="cs"/>
          <w:b/>
          <w:bCs/>
          <w:sz w:val="22"/>
          <w:szCs w:val="22"/>
          <w:u w:val="single"/>
          <w:rtl/>
        </w:rPr>
        <w:t>תיאור התפקיד:</w:t>
      </w:r>
    </w:p>
    <w:p w:rsidR="00A63741" w:rsidRPr="006A6F55" w:rsidRDefault="00A63741" w:rsidP="00D14795">
      <w:pPr>
        <w:spacing w:after="200" w:line="276" w:lineRule="auto"/>
        <w:rPr>
          <w:rFonts w:ascii="Calibri" w:eastAsia="Calibri" w:hAnsi="Calibri" w:cs="Arial" w:hint="cs"/>
          <w:sz w:val="22"/>
          <w:szCs w:val="22"/>
          <w:rtl/>
        </w:rPr>
      </w:pPr>
      <w:r w:rsidRPr="006A6F55">
        <w:rPr>
          <w:rFonts w:ascii="Calibri" w:eastAsia="Calibri" w:hAnsi="Calibri" w:cs="Arial" w:hint="cs"/>
          <w:sz w:val="22"/>
          <w:szCs w:val="22"/>
          <w:rtl/>
        </w:rPr>
        <w:t>השתלבות בעבודת הצוות למתן שירותי ספרייה:  אספקת מסמכים</w:t>
      </w:r>
      <w:r w:rsidR="00306A13">
        <w:rPr>
          <w:rFonts w:ascii="Calibri" w:eastAsia="Calibri" w:hAnsi="Calibri" w:cs="Arial" w:hint="cs"/>
          <w:sz w:val="22"/>
          <w:szCs w:val="22"/>
          <w:rtl/>
        </w:rPr>
        <w:t xml:space="preserve"> ו</w:t>
      </w:r>
      <w:r w:rsidRPr="006A6F55">
        <w:rPr>
          <w:rFonts w:ascii="Calibri" w:eastAsia="Calibri" w:hAnsi="Calibri" w:cs="Arial" w:hint="cs"/>
          <w:sz w:val="22"/>
          <w:szCs w:val="22"/>
          <w:rtl/>
        </w:rPr>
        <w:t xml:space="preserve">השאלה בינספרייתית, </w:t>
      </w:r>
    </w:p>
    <w:p w:rsidR="00A63741" w:rsidRPr="006A6F55" w:rsidRDefault="00A63741" w:rsidP="00306A13">
      <w:pPr>
        <w:spacing w:after="200" w:line="276" w:lineRule="auto"/>
        <w:rPr>
          <w:rFonts w:ascii="Calibri" w:eastAsia="Calibri" w:hAnsi="Calibri" w:cs="Arial" w:hint="cs"/>
          <w:sz w:val="22"/>
          <w:szCs w:val="22"/>
          <w:rtl/>
        </w:rPr>
      </w:pPr>
      <w:r w:rsidRPr="006A6F55">
        <w:rPr>
          <w:rFonts w:ascii="Calibri" w:eastAsia="Calibri" w:hAnsi="Calibri" w:cs="Arial" w:hint="cs"/>
          <w:sz w:val="22"/>
          <w:szCs w:val="22"/>
          <w:rtl/>
        </w:rPr>
        <w:t xml:space="preserve">שרותי יעץ, </w:t>
      </w:r>
      <w:r w:rsidR="00D14795">
        <w:rPr>
          <w:rFonts w:ascii="Calibri" w:eastAsia="Calibri" w:hAnsi="Calibri" w:cs="Arial" w:hint="cs"/>
          <w:sz w:val="22"/>
          <w:szCs w:val="22"/>
          <w:rtl/>
        </w:rPr>
        <w:t xml:space="preserve">ביצוע </w:t>
      </w:r>
      <w:r w:rsidR="00306A13">
        <w:rPr>
          <w:rFonts w:ascii="Calibri" w:eastAsia="Calibri" w:hAnsi="Calibri" w:cs="Arial" w:hint="cs"/>
          <w:sz w:val="22"/>
          <w:szCs w:val="22"/>
          <w:rtl/>
        </w:rPr>
        <w:t>סקירות ספרות</w:t>
      </w:r>
      <w:r w:rsidRPr="006A6F55">
        <w:rPr>
          <w:rFonts w:ascii="Calibri" w:eastAsia="Calibri" w:hAnsi="Calibri" w:cs="Arial" w:hint="cs"/>
          <w:sz w:val="22"/>
          <w:szCs w:val="22"/>
          <w:rtl/>
        </w:rPr>
        <w:t xml:space="preserve">, </w:t>
      </w:r>
      <w:r w:rsidR="00306A13">
        <w:rPr>
          <w:rFonts w:ascii="Calibri" w:eastAsia="Calibri" w:hAnsi="Calibri" w:cs="Arial" w:hint="cs"/>
          <w:sz w:val="22"/>
          <w:szCs w:val="22"/>
          <w:rtl/>
        </w:rPr>
        <w:t xml:space="preserve">מתן </w:t>
      </w:r>
      <w:r w:rsidRPr="006A6F55">
        <w:rPr>
          <w:rFonts w:ascii="Calibri" w:eastAsia="Calibri" w:hAnsi="Calibri" w:cs="Arial" w:hint="cs"/>
          <w:sz w:val="22"/>
          <w:szCs w:val="22"/>
          <w:rtl/>
        </w:rPr>
        <w:t xml:space="preserve">הדרכת </w:t>
      </w:r>
      <w:r w:rsidR="00306A13">
        <w:rPr>
          <w:rFonts w:ascii="Calibri" w:eastAsia="Calibri" w:hAnsi="Calibri" w:cs="Arial" w:hint="cs"/>
          <w:sz w:val="22"/>
          <w:szCs w:val="22"/>
          <w:rtl/>
        </w:rPr>
        <w:t>ל</w:t>
      </w:r>
      <w:bookmarkStart w:id="0" w:name="_GoBack"/>
      <w:bookmarkEnd w:id="0"/>
      <w:r w:rsidRPr="006A6F55">
        <w:rPr>
          <w:rFonts w:ascii="Calibri" w:eastAsia="Calibri" w:hAnsi="Calibri" w:cs="Arial" w:hint="cs"/>
          <w:sz w:val="22"/>
          <w:szCs w:val="22"/>
          <w:rtl/>
        </w:rPr>
        <w:t>קוראים לשימוש במשאבי הספרייה,</w:t>
      </w:r>
    </w:p>
    <w:p w:rsidR="00A63741" w:rsidRPr="006A6F55" w:rsidRDefault="00A63741" w:rsidP="00A63741">
      <w:pPr>
        <w:spacing w:after="200" w:line="276" w:lineRule="auto"/>
        <w:rPr>
          <w:rFonts w:ascii="Calibri" w:eastAsia="Calibri" w:hAnsi="Calibri" w:cs="Arial" w:hint="cs"/>
          <w:sz w:val="22"/>
          <w:szCs w:val="22"/>
          <w:rtl/>
        </w:rPr>
      </w:pPr>
      <w:r w:rsidRPr="006A6F55">
        <w:rPr>
          <w:rFonts w:ascii="Calibri" w:eastAsia="Calibri" w:hAnsi="Calibri" w:cs="Arial" w:hint="cs"/>
          <w:sz w:val="22"/>
          <w:szCs w:val="22"/>
          <w:rtl/>
        </w:rPr>
        <w:t>עזרה בארגון משאבי הספרייה.</w:t>
      </w:r>
    </w:p>
    <w:p w:rsidR="00A63741" w:rsidRDefault="00A63741" w:rsidP="006A6F55">
      <w:pPr>
        <w:spacing w:after="200" w:line="276" w:lineRule="auto"/>
        <w:rPr>
          <w:rFonts w:ascii="Calibri" w:eastAsia="Calibri" w:hAnsi="Calibri" w:cs="Arial"/>
          <w:b/>
          <w:bCs/>
          <w:sz w:val="22"/>
          <w:szCs w:val="22"/>
          <w:u w:val="single"/>
          <w:rtl/>
        </w:rPr>
      </w:pPr>
    </w:p>
    <w:p w:rsidR="006A6F55" w:rsidRPr="006A6F55" w:rsidRDefault="006A6F55" w:rsidP="006A6F55">
      <w:pPr>
        <w:spacing w:after="200" w:line="276" w:lineRule="auto"/>
        <w:rPr>
          <w:rFonts w:ascii="Calibri" w:eastAsia="Calibri" w:hAnsi="Calibri" w:cs="Arial" w:hint="cs"/>
          <w:sz w:val="22"/>
          <w:szCs w:val="22"/>
          <w:u w:val="single"/>
          <w:rtl/>
        </w:rPr>
      </w:pPr>
      <w:r w:rsidRPr="006A6F55">
        <w:rPr>
          <w:rFonts w:ascii="Calibri" w:eastAsia="Calibri" w:hAnsi="Calibri" w:cs="Arial" w:hint="cs"/>
          <w:b/>
          <w:bCs/>
          <w:sz w:val="22"/>
          <w:szCs w:val="22"/>
          <w:u w:val="single"/>
          <w:rtl/>
        </w:rPr>
        <w:t xml:space="preserve">דרישות המשרה: </w:t>
      </w:r>
    </w:p>
    <w:p w:rsidR="006A6F55" w:rsidRPr="006A6F55" w:rsidRDefault="006A6F55" w:rsidP="006A6F55">
      <w:pPr>
        <w:spacing w:after="200" w:line="276" w:lineRule="auto"/>
        <w:rPr>
          <w:rFonts w:ascii="Calibri" w:eastAsia="Calibri" w:hAnsi="Calibri" w:cs="Arial" w:hint="cs"/>
          <w:sz w:val="22"/>
          <w:szCs w:val="22"/>
          <w:rtl/>
        </w:rPr>
      </w:pPr>
      <w:r w:rsidRPr="006A6F55">
        <w:rPr>
          <w:rFonts w:ascii="Calibri" w:eastAsia="Calibri" w:hAnsi="Calibri" w:cs="Arial" w:hint="cs"/>
          <w:sz w:val="22"/>
          <w:szCs w:val="22"/>
          <w:rtl/>
        </w:rPr>
        <w:t>תואר אקדמי בספרנות/ מד</w:t>
      </w:r>
      <w:r w:rsidR="00D14795">
        <w:rPr>
          <w:rFonts w:ascii="Calibri" w:eastAsia="Calibri" w:hAnsi="Calibri" w:cs="Arial" w:hint="cs"/>
          <w:sz w:val="22"/>
          <w:szCs w:val="22"/>
          <w:rtl/>
        </w:rPr>
        <w:t xml:space="preserve">ע המידע, מיומנות ביישומי מחשב, </w:t>
      </w:r>
      <w:r w:rsidRPr="006A6F55">
        <w:rPr>
          <w:rFonts w:ascii="Calibri" w:eastAsia="Calibri" w:hAnsi="Calibri" w:cs="Arial" w:hint="cs"/>
          <w:sz w:val="22"/>
          <w:szCs w:val="22"/>
          <w:rtl/>
        </w:rPr>
        <w:t xml:space="preserve">יכולת למידה והתעדכנות </w:t>
      </w:r>
    </w:p>
    <w:p w:rsidR="006A6F55" w:rsidRPr="006A6F55" w:rsidRDefault="006A6F55" w:rsidP="006A6F55">
      <w:pPr>
        <w:spacing w:after="200" w:line="276" w:lineRule="auto"/>
        <w:rPr>
          <w:rFonts w:ascii="Calibri" w:eastAsia="Calibri" w:hAnsi="Calibri" w:cs="Arial" w:hint="cs"/>
          <w:sz w:val="22"/>
          <w:szCs w:val="22"/>
          <w:rtl/>
        </w:rPr>
      </w:pPr>
      <w:r w:rsidRPr="006A6F55">
        <w:rPr>
          <w:rFonts w:ascii="Calibri" w:eastAsia="Calibri" w:hAnsi="Calibri" w:cs="Arial" w:hint="cs"/>
          <w:sz w:val="22"/>
          <w:szCs w:val="22"/>
          <w:rtl/>
        </w:rPr>
        <w:t>מקצועית, שליטה בעברית, ידיעת אנגלית ברמה טובה</w:t>
      </w:r>
      <w:r w:rsidR="00D14795">
        <w:rPr>
          <w:rFonts w:ascii="Calibri" w:eastAsia="Calibri" w:hAnsi="Calibri" w:cs="Arial" w:hint="cs"/>
          <w:sz w:val="22"/>
          <w:szCs w:val="22"/>
          <w:rtl/>
        </w:rPr>
        <w:t xml:space="preserve"> מאד</w:t>
      </w:r>
      <w:r w:rsidRPr="006A6F55">
        <w:rPr>
          <w:rFonts w:ascii="Calibri" w:eastAsia="Calibri" w:hAnsi="Calibri" w:cs="Arial" w:hint="cs"/>
          <w:sz w:val="22"/>
          <w:szCs w:val="22"/>
          <w:rtl/>
        </w:rPr>
        <w:t xml:space="preserve">, יחסי אנוש מעולים, תודעת שרות גבוהה. </w:t>
      </w:r>
    </w:p>
    <w:p w:rsidR="006A6F55" w:rsidRPr="006A6F55" w:rsidRDefault="006A6F55" w:rsidP="006A6F55">
      <w:pPr>
        <w:spacing w:after="200" w:line="276" w:lineRule="auto"/>
        <w:rPr>
          <w:rFonts w:ascii="Calibri" w:eastAsia="Calibri" w:hAnsi="Calibri" w:cs="Arial" w:hint="cs"/>
          <w:sz w:val="22"/>
          <w:szCs w:val="22"/>
          <w:rtl/>
        </w:rPr>
      </w:pPr>
      <w:r w:rsidRPr="006A6F55">
        <w:rPr>
          <w:rFonts w:ascii="Calibri" w:eastAsia="Calibri" w:hAnsi="Calibri" w:cs="Arial" w:hint="cs"/>
          <w:sz w:val="22"/>
          <w:szCs w:val="22"/>
          <w:rtl/>
        </w:rPr>
        <w:t>ניסיון בעבודה דומה, יתרון.</w:t>
      </w:r>
    </w:p>
    <w:p w:rsidR="006A6F55" w:rsidRPr="006A6F55" w:rsidRDefault="006A6F55" w:rsidP="006A6F55">
      <w:pPr>
        <w:spacing w:after="200" w:line="276" w:lineRule="auto"/>
        <w:rPr>
          <w:rFonts w:ascii="Calibri" w:eastAsia="Calibri" w:hAnsi="Calibri" w:cs="Arial" w:hint="cs"/>
          <w:sz w:val="22"/>
          <w:szCs w:val="22"/>
          <w:rtl/>
        </w:rPr>
      </w:pPr>
    </w:p>
    <w:p w:rsidR="006A6F55" w:rsidRDefault="006A6F55" w:rsidP="00A63741">
      <w:pPr>
        <w:spacing w:after="200" w:line="276" w:lineRule="auto"/>
        <w:rPr>
          <w:rFonts w:ascii="Calibri" w:eastAsia="Calibri" w:hAnsi="Calibri" w:cs="Arial"/>
          <w:sz w:val="22"/>
          <w:szCs w:val="22"/>
          <w:rtl/>
        </w:rPr>
      </w:pPr>
      <w:r w:rsidRPr="006A6F55">
        <w:rPr>
          <w:rFonts w:ascii="Calibri" w:eastAsia="Calibri" w:hAnsi="Calibri" w:cs="Arial" w:hint="cs"/>
          <w:sz w:val="22"/>
          <w:szCs w:val="22"/>
          <w:rtl/>
        </w:rPr>
        <w:t>קורות חיים יש לשלוח</w:t>
      </w:r>
      <w:r w:rsidR="00D14795">
        <w:rPr>
          <w:rFonts w:ascii="Calibri" w:eastAsia="Calibri" w:hAnsi="Calibri" w:cs="Arial" w:hint="cs"/>
          <w:sz w:val="22"/>
          <w:szCs w:val="22"/>
          <w:rtl/>
        </w:rPr>
        <w:t xml:space="preserve"> במייל</w:t>
      </w:r>
      <w:r w:rsidRPr="006A6F55">
        <w:rPr>
          <w:rFonts w:ascii="Calibri" w:eastAsia="Calibri" w:hAnsi="Calibri" w:cs="Arial" w:hint="cs"/>
          <w:sz w:val="22"/>
          <w:szCs w:val="22"/>
          <w:rtl/>
        </w:rPr>
        <w:t xml:space="preserve"> </w:t>
      </w:r>
      <w:r w:rsidR="00A63741">
        <w:rPr>
          <w:rFonts w:ascii="Calibri" w:eastAsia="Calibri" w:hAnsi="Calibri" w:cs="Arial" w:hint="cs"/>
          <w:sz w:val="22"/>
          <w:szCs w:val="22"/>
          <w:rtl/>
        </w:rPr>
        <w:t>למירב בוך, מנהלת הספרייה:</w:t>
      </w:r>
    </w:p>
    <w:p w:rsidR="00A63741" w:rsidRDefault="00A63741" w:rsidP="00A63741">
      <w:pPr>
        <w:spacing w:after="200" w:line="276" w:lineRule="auto"/>
        <w:rPr>
          <w:rFonts w:ascii="Calibri" w:eastAsia="Calibri" w:hAnsi="Calibri" w:cs="Arial"/>
          <w:sz w:val="22"/>
          <w:szCs w:val="22"/>
        </w:rPr>
      </w:pPr>
      <w:hyperlink r:id="rId7" w:history="1">
        <w:r w:rsidRPr="00775C29">
          <w:rPr>
            <w:rStyle w:val="Hyperlink"/>
            <w:rFonts w:ascii="Calibri" w:eastAsia="Calibri" w:hAnsi="Calibri" w:cs="Arial"/>
            <w:sz w:val="22"/>
            <w:szCs w:val="22"/>
          </w:rPr>
          <w:t>meirav@shamir.gov.il</w:t>
        </w:r>
      </w:hyperlink>
    </w:p>
    <w:p w:rsidR="006A6F55" w:rsidRDefault="00D14795" w:rsidP="006A6F55">
      <w:pPr>
        <w:spacing w:after="200" w:line="276" w:lineRule="auto"/>
        <w:rPr>
          <w:rFonts w:ascii="Calibri" w:eastAsia="Calibri" w:hAnsi="Calibri" w:cs="Arial"/>
          <w:sz w:val="22"/>
          <w:szCs w:val="22"/>
          <w:rtl/>
        </w:rPr>
      </w:pPr>
      <w:r>
        <w:rPr>
          <w:rFonts w:ascii="Calibri" w:eastAsia="Calibri" w:hAnsi="Calibri" w:cs="Arial" w:hint="cs"/>
          <w:sz w:val="22"/>
          <w:szCs w:val="22"/>
          <w:rtl/>
        </w:rPr>
        <w:t xml:space="preserve">מועד אחרון למשלוח </w:t>
      </w:r>
      <w:r w:rsidR="00073F1D">
        <w:rPr>
          <w:rFonts w:ascii="Calibri" w:eastAsia="Calibri" w:hAnsi="Calibri" w:cs="Arial" w:hint="cs"/>
          <w:sz w:val="22"/>
          <w:szCs w:val="22"/>
          <w:rtl/>
        </w:rPr>
        <w:t>15.10.2021</w:t>
      </w:r>
      <w:r w:rsidR="00073F1D">
        <w:rPr>
          <w:rFonts w:ascii="Calibri" w:eastAsia="Calibri" w:hAnsi="Calibri" w:cs="Arial"/>
          <w:sz w:val="22"/>
          <w:szCs w:val="22"/>
          <w:rtl/>
        </w:rPr>
        <w:br/>
      </w:r>
    </w:p>
    <w:p w:rsidR="00D14795" w:rsidRPr="00D14795" w:rsidRDefault="00D14795" w:rsidP="00D14795">
      <w:pPr>
        <w:pStyle w:val="aa"/>
        <w:numPr>
          <w:ilvl w:val="0"/>
          <w:numId w:val="21"/>
        </w:numPr>
        <w:spacing w:after="200" w:line="276" w:lineRule="auto"/>
        <w:rPr>
          <w:rFonts w:ascii="Calibri" w:eastAsia="Calibri" w:hAnsi="Calibri" w:cs="Arial" w:hint="cs"/>
          <w:sz w:val="22"/>
          <w:szCs w:val="22"/>
          <w:rtl/>
        </w:rPr>
      </w:pPr>
      <w:r>
        <w:rPr>
          <w:rFonts w:ascii="Calibri" w:eastAsia="Calibri" w:hAnsi="Calibri" w:cs="Arial" w:hint="cs"/>
          <w:sz w:val="22"/>
          <w:szCs w:val="22"/>
          <w:rtl/>
        </w:rPr>
        <w:t xml:space="preserve">המרכז הרפואי שמיר מקדם גיוון תעסוקתי ומעודד הגשת מועמדות מקרב כלל הקבוצות בחברה הישראלית </w:t>
      </w:r>
    </w:p>
    <w:p w:rsidR="00105DC9" w:rsidRPr="00105DC9" w:rsidRDefault="00105DC9" w:rsidP="00105DC9">
      <w:pPr>
        <w:spacing w:after="160" w:line="259" w:lineRule="auto"/>
        <w:rPr>
          <w:rFonts w:ascii="Calibri" w:eastAsia="Calibri" w:hAnsi="Calibri" w:cs="Arial"/>
        </w:rPr>
      </w:pPr>
    </w:p>
    <w:p w:rsidR="00161821" w:rsidRPr="00105DC9" w:rsidRDefault="00161821" w:rsidP="00105DC9">
      <w:pPr>
        <w:rPr>
          <w:rtl/>
        </w:rPr>
      </w:pPr>
    </w:p>
    <w:sectPr w:rsidR="00161821" w:rsidRPr="00105DC9" w:rsidSect="00FD7C15">
      <w:headerReference w:type="default" r:id="rId8"/>
      <w:footerReference w:type="default" r:id="rId9"/>
      <w:pgSz w:w="11906" w:h="16838"/>
      <w:pgMar w:top="1440" w:right="1416" w:bottom="1560" w:left="1800" w:header="426" w:footer="135"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2E3C" w:rsidRDefault="00EA2E3C" w:rsidP="00C3226C">
      <w:r>
        <w:separator/>
      </w:r>
    </w:p>
  </w:endnote>
  <w:endnote w:type="continuationSeparator" w:id="0">
    <w:p w:rsidR="00EA2E3C" w:rsidRDefault="00EA2E3C" w:rsidP="00C32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B1"/>
    <w:family w:val="swiss"/>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7"/>
      <w:bidiVisual/>
      <w:tblW w:w="11131" w:type="dxa"/>
      <w:tblInd w:w="-10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0"/>
      <w:gridCol w:w="567"/>
      <w:gridCol w:w="5104"/>
    </w:tblGrid>
    <w:tr w:rsidR="002475AA" w:rsidRPr="00550994" w:rsidTr="00FD7C15">
      <w:tc>
        <w:tcPr>
          <w:tcW w:w="5460" w:type="dxa"/>
        </w:tcPr>
        <w:p w:rsidR="002475AA" w:rsidRPr="00550994" w:rsidRDefault="002475AA" w:rsidP="00E47FEF">
          <w:pPr>
            <w:rPr>
              <w:rFonts w:ascii="Tahoma" w:hAnsi="Tahoma" w:cs="Tahoma"/>
              <w:color w:val="00456E"/>
              <w:sz w:val="19"/>
              <w:szCs w:val="19"/>
              <w:rtl/>
            </w:rPr>
          </w:pPr>
          <w:r w:rsidRPr="00550994">
            <w:rPr>
              <w:rFonts w:ascii="Tahoma" w:hAnsi="Tahoma" w:cs="Tahoma"/>
              <w:color w:val="00456E"/>
              <w:sz w:val="19"/>
              <w:szCs w:val="19"/>
              <w:rtl/>
            </w:rPr>
            <w:t>המרכז הרפואי שמיר (אסף הרופא) 7033001</w:t>
          </w:r>
        </w:p>
        <w:p w:rsidR="002475AA" w:rsidRPr="00550994" w:rsidRDefault="002475AA" w:rsidP="00E47FEF">
          <w:pPr>
            <w:rPr>
              <w:rFonts w:ascii="Tahoma" w:hAnsi="Tahoma" w:cs="Tahoma"/>
              <w:sz w:val="19"/>
              <w:szCs w:val="19"/>
              <w:rtl/>
            </w:rPr>
          </w:pPr>
          <w:r w:rsidRPr="00550994">
            <w:rPr>
              <w:rFonts w:ascii="Tahoma" w:hAnsi="Tahoma" w:cs="Tahoma"/>
              <w:color w:val="00456E"/>
              <w:sz w:val="19"/>
              <w:szCs w:val="19"/>
              <w:rtl/>
            </w:rPr>
            <w:t>מסונף לפקולטה לרפואה ע"ש סקלר, אוניברסיטת ת"א</w:t>
          </w:r>
        </w:p>
        <w:p w:rsidR="002475AA" w:rsidRPr="00550994" w:rsidRDefault="00161821" w:rsidP="00E47FEF">
          <w:pPr>
            <w:rPr>
              <w:rFonts w:ascii="Tahoma" w:hAnsi="Tahoma" w:cs="Tahoma"/>
              <w:b/>
              <w:bCs/>
              <w:color w:val="00B6BE"/>
              <w:sz w:val="19"/>
              <w:szCs w:val="19"/>
              <w:rtl/>
            </w:rPr>
          </w:pPr>
          <w:r>
            <w:rPr>
              <w:rFonts w:ascii="Tahoma" w:hAnsi="Tahoma" w:cs="Tahoma" w:hint="cs"/>
              <w:b/>
              <w:bCs/>
              <w:color w:val="00B6BE"/>
              <w:sz w:val="19"/>
              <w:szCs w:val="19"/>
              <w:rtl/>
            </w:rPr>
            <w:t>ספריה רפואית</w:t>
          </w:r>
        </w:p>
        <w:p w:rsidR="002475AA" w:rsidRPr="00657E03" w:rsidRDefault="002475AA" w:rsidP="00161821">
          <w:pPr>
            <w:rPr>
              <w:rFonts w:ascii="Tahoma" w:hAnsi="Tahoma" w:cs="Tahoma"/>
              <w:color w:val="00456E"/>
              <w:sz w:val="19"/>
              <w:szCs w:val="19"/>
              <w:rtl/>
            </w:rPr>
          </w:pPr>
          <w:r w:rsidRPr="00550994">
            <w:rPr>
              <w:rFonts w:ascii="Tahoma" w:hAnsi="Tahoma" w:cs="Tahoma"/>
              <w:color w:val="00456E"/>
              <w:sz w:val="19"/>
              <w:szCs w:val="19"/>
              <w:rtl/>
            </w:rPr>
            <w:t>08-9779</w:t>
          </w:r>
          <w:r w:rsidR="00161821">
            <w:rPr>
              <w:rFonts w:ascii="Tahoma" w:hAnsi="Tahoma" w:cs="Tahoma" w:hint="cs"/>
              <w:color w:val="00456E"/>
              <w:sz w:val="19"/>
              <w:szCs w:val="19"/>
              <w:rtl/>
            </w:rPr>
            <w:t>113</w:t>
          </w:r>
          <w:r w:rsidRPr="00550994">
            <w:rPr>
              <w:rFonts w:ascii="Tahoma" w:hAnsi="Tahoma" w:cs="Tahoma"/>
              <w:color w:val="00456E"/>
              <w:sz w:val="19"/>
              <w:szCs w:val="19"/>
              <w:rtl/>
            </w:rPr>
            <w:t xml:space="preserve"> | </w:t>
          </w:r>
          <w:r w:rsidR="00161821">
            <w:rPr>
              <w:rFonts w:ascii="Tahoma" w:hAnsi="Tahoma" w:cs="Tahoma"/>
              <w:color w:val="00456E"/>
              <w:sz w:val="19"/>
              <w:szCs w:val="19"/>
            </w:rPr>
            <w:t>meirav@shamir.gov.il</w:t>
          </w:r>
        </w:p>
      </w:tc>
      <w:tc>
        <w:tcPr>
          <w:tcW w:w="567" w:type="dxa"/>
        </w:tcPr>
        <w:p w:rsidR="002475AA" w:rsidRPr="00550994" w:rsidRDefault="002475AA" w:rsidP="00E47FEF">
          <w:pPr>
            <w:pStyle w:val="a5"/>
            <w:rPr>
              <w:rFonts w:ascii="Tahoma" w:hAnsi="Tahoma" w:cs="Tahoma"/>
              <w:rtl/>
            </w:rPr>
          </w:pPr>
          <w:r w:rsidRPr="00550994">
            <w:rPr>
              <w:rFonts w:ascii="Tahoma" w:hAnsi="Tahoma" w:cs="Tahoma"/>
              <w:noProof/>
              <w:rtl/>
            </w:rPr>
            <mc:AlternateContent>
              <mc:Choice Requires="wps">
                <w:drawing>
                  <wp:anchor distT="0" distB="0" distL="114300" distR="114300" simplePos="0" relativeHeight="251661312" behindDoc="0" locked="0" layoutInCell="1" allowOverlap="1" wp14:anchorId="15DB871D" wp14:editId="21DB2EC4">
                    <wp:simplePos x="0" y="0"/>
                    <wp:positionH relativeFrom="column">
                      <wp:posOffset>110301</wp:posOffset>
                    </wp:positionH>
                    <wp:positionV relativeFrom="paragraph">
                      <wp:posOffset>710</wp:posOffset>
                    </wp:positionV>
                    <wp:extent cx="6350" cy="565842"/>
                    <wp:effectExtent l="0" t="0" r="31750" b="24765"/>
                    <wp:wrapNone/>
                    <wp:docPr id="5" name="מחבר ישר 5"/>
                    <wp:cNvGraphicFramePr/>
                    <a:graphic xmlns:a="http://schemas.openxmlformats.org/drawingml/2006/main">
                      <a:graphicData uri="http://schemas.microsoft.com/office/word/2010/wordprocessingShape">
                        <wps:wsp>
                          <wps:cNvCnPr/>
                          <wps:spPr>
                            <a:xfrm>
                              <a:off x="0" y="0"/>
                              <a:ext cx="6350" cy="565842"/>
                            </a:xfrm>
                            <a:prstGeom prst="line">
                              <a:avLst/>
                            </a:prstGeom>
                            <a:ln w="9525">
                              <a:solidFill>
                                <a:srgbClr val="00456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CDEC16" id="מחבר ישר 5"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pt,.05pt" to="9.2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" strokecolor="#00456e"/>
                </w:pict>
              </mc:Fallback>
            </mc:AlternateContent>
          </w:r>
        </w:p>
      </w:tc>
      <w:tc>
        <w:tcPr>
          <w:tcW w:w="5104" w:type="dxa"/>
        </w:tcPr>
        <w:p w:rsidR="002475AA" w:rsidRPr="00550994" w:rsidRDefault="002475AA" w:rsidP="00E47FEF">
          <w:pPr>
            <w:bidi w:val="0"/>
            <w:rPr>
              <w:rFonts w:ascii="Tahoma" w:hAnsi="Tahoma" w:cs="Tahoma"/>
              <w:color w:val="00456E"/>
              <w:sz w:val="19"/>
              <w:szCs w:val="19"/>
            </w:rPr>
          </w:pPr>
          <w:r w:rsidRPr="00550994">
            <w:rPr>
              <w:rFonts w:ascii="Tahoma" w:hAnsi="Tahoma" w:cs="Tahoma"/>
              <w:color w:val="00456E"/>
              <w:sz w:val="19"/>
              <w:szCs w:val="19"/>
            </w:rPr>
            <w:t>Shamir Medical Center (Assaf Harofeh) 7033001</w:t>
          </w:r>
        </w:p>
        <w:p w:rsidR="002475AA" w:rsidRPr="00550994" w:rsidRDefault="002475AA" w:rsidP="00550994">
          <w:pPr>
            <w:bidi w:val="0"/>
            <w:ind w:right="-249"/>
            <w:rPr>
              <w:rFonts w:ascii="Tahoma" w:hAnsi="Tahoma" w:cs="Tahoma"/>
              <w:color w:val="00456E"/>
              <w:sz w:val="19"/>
              <w:szCs w:val="19"/>
            </w:rPr>
          </w:pPr>
          <w:r w:rsidRPr="00550994">
            <w:rPr>
              <w:rFonts w:ascii="Tahoma" w:hAnsi="Tahoma" w:cs="Tahoma"/>
              <w:color w:val="00456E"/>
              <w:sz w:val="19"/>
              <w:szCs w:val="19"/>
            </w:rPr>
            <w:t>Affiliated to Sackler Faculty of Medicine Tel-Aviv University</w:t>
          </w:r>
        </w:p>
        <w:p w:rsidR="006D10DE" w:rsidRPr="006D10DE" w:rsidRDefault="006D10DE" w:rsidP="006D10DE">
          <w:pPr>
            <w:bidi w:val="0"/>
            <w:rPr>
              <w:rFonts w:ascii="Tahoma" w:hAnsi="Tahoma" w:cs="Tahoma"/>
              <w:b/>
              <w:bCs/>
              <w:color w:val="00B6BE"/>
              <w:sz w:val="18"/>
              <w:szCs w:val="18"/>
              <w:rtl/>
            </w:rPr>
          </w:pPr>
          <w:r w:rsidRPr="006D10DE">
            <w:rPr>
              <w:rFonts w:ascii="Tahoma" w:hAnsi="Tahoma" w:cs="Tahoma"/>
              <w:b/>
              <w:bCs/>
              <w:color w:val="00B6BE"/>
              <w:sz w:val="18"/>
              <w:szCs w:val="18"/>
            </w:rPr>
            <w:t>Office Of The Administrative Director</w:t>
          </w:r>
        </w:p>
        <w:p w:rsidR="002475AA" w:rsidRPr="00550994" w:rsidRDefault="002475AA" w:rsidP="00161821">
          <w:pPr>
            <w:bidi w:val="0"/>
            <w:rPr>
              <w:rFonts w:ascii="Tahoma" w:hAnsi="Tahoma" w:cs="Tahoma"/>
              <w:color w:val="00456E"/>
              <w:sz w:val="19"/>
              <w:szCs w:val="19"/>
            </w:rPr>
          </w:pPr>
          <w:r w:rsidRPr="00550994">
            <w:rPr>
              <w:rFonts w:ascii="Tahoma" w:hAnsi="Tahoma" w:cs="Tahoma"/>
              <w:color w:val="00456E"/>
              <w:sz w:val="19"/>
              <w:szCs w:val="19"/>
            </w:rPr>
            <w:t>+972-8-977</w:t>
          </w:r>
          <w:r w:rsidR="00161821">
            <w:rPr>
              <w:rFonts w:ascii="Tahoma" w:hAnsi="Tahoma" w:cs="Tahoma" w:hint="cs"/>
              <w:color w:val="00456E"/>
              <w:sz w:val="19"/>
              <w:szCs w:val="19"/>
              <w:rtl/>
            </w:rPr>
            <w:t>9113</w:t>
          </w:r>
          <w:r w:rsidRPr="00550994">
            <w:rPr>
              <w:rFonts w:ascii="Tahoma" w:hAnsi="Tahoma" w:cs="Tahoma"/>
              <w:color w:val="00456E"/>
              <w:sz w:val="19"/>
              <w:szCs w:val="19"/>
            </w:rPr>
            <w:t xml:space="preserve"> | </w:t>
          </w:r>
          <w:r w:rsidR="00161821">
            <w:rPr>
              <w:rFonts w:ascii="Tahoma" w:hAnsi="Tahoma" w:cs="Tahoma"/>
              <w:color w:val="00456E"/>
              <w:sz w:val="19"/>
              <w:szCs w:val="19"/>
            </w:rPr>
            <w:t>meirav@shamir.gov.il</w:t>
          </w:r>
        </w:p>
      </w:tc>
    </w:tr>
  </w:tbl>
  <w:p w:rsidR="00C3226C" w:rsidRPr="00550994" w:rsidRDefault="00C3226C" w:rsidP="002475AA">
    <w:pPr>
      <w:pStyle w:val="a5"/>
      <w:tabs>
        <w:tab w:val="clear" w:pos="4153"/>
        <w:tab w:val="clear" w:pos="8306"/>
        <w:tab w:val="left" w:pos="5604"/>
      </w:tabs>
      <w:rPr>
        <w:rFonts w:ascii="Tahoma" w:hAnsi="Tahoma" w:cs="Tahom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2E3C" w:rsidRDefault="00EA2E3C" w:rsidP="00C3226C">
      <w:r>
        <w:separator/>
      </w:r>
    </w:p>
  </w:footnote>
  <w:footnote w:type="continuationSeparator" w:id="0">
    <w:p w:rsidR="00EA2E3C" w:rsidRDefault="00EA2E3C" w:rsidP="00C322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26C" w:rsidRDefault="00FD7C15">
    <w:pPr>
      <w:pStyle w:val="a3"/>
    </w:pPr>
    <w:r>
      <w:rPr>
        <w:noProof/>
        <w:rtl/>
      </w:rPr>
      <mc:AlternateContent>
        <mc:Choice Requires="wps">
          <w:drawing>
            <wp:anchor distT="45720" distB="45720" distL="114300" distR="114300" simplePos="0" relativeHeight="251666432" behindDoc="0" locked="0" layoutInCell="1" allowOverlap="1" wp14:anchorId="4305ACB7" wp14:editId="4BBFAE50">
              <wp:simplePos x="0" y="0"/>
              <wp:positionH relativeFrom="margin">
                <wp:posOffset>761999</wp:posOffset>
              </wp:positionH>
              <wp:positionV relativeFrom="paragraph">
                <wp:posOffset>377190</wp:posOffset>
              </wp:positionV>
              <wp:extent cx="3533775" cy="266065"/>
              <wp:effectExtent l="0" t="0" r="0" b="635"/>
              <wp:wrapNone/>
              <wp:docPr id="2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533775" cy="266065"/>
                      </a:xfrm>
                      <a:prstGeom prst="rect">
                        <a:avLst/>
                      </a:prstGeom>
                      <a:noFill/>
                      <a:ln w="9525">
                        <a:noFill/>
                        <a:miter lim="800000"/>
                        <a:headEnd/>
                        <a:tailEnd/>
                      </a:ln>
                    </wps:spPr>
                    <wps:txbx>
                      <w:txbxContent>
                        <w:p w:rsidR="00C3226C" w:rsidRPr="00CE23C2" w:rsidRDefault="00161821" w:rsidP="00161821">
                          <w:pPr>
                            <w:jc w:val="center"/>
                            <w:rPr>
                              <w:rFonts w:ascii="Tahoma" w:hAnsi="Tahoma" w:cs="Tahoma"/>
                              <w:b/>
                              <w:bCs/>
                              <w:color w:val="00B6BE"/>
                              <w:rtl/>
                            </w:rPr>
                          </w:pPr>
                          <w:r>
                            <w:rPr>
                              <w:rFonts w:ascii="Tahoma" w:hAnsi="Tahoma" w:cs="Tahoma" w:hint="cs"/>
                              <w:b/>
                              <w:bCs/>
                              <w:color w:val="00B6BE"/>
                              <w:rtl/>
                            </w:rPr>
                            <w:t>ספריה רפואית</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05ACB7" id="_x0000_t202" coordsize="21600,21600" o:spt="202" path="m,l,21600r21600,l21600,xe">
              <v:stroke joinstyle="miter"/>
              <v:path gradientshapeok="t" o:connecttype="rect"/>
            </v:shapetype>
            <v:shape id="תיבת טקסט 2" o:spid="_x0000_s1026" type="#_x0000_t202" style="position:absolute;left:0;text-align:left;margin-left:60pt;margin-top:29.7pt;width:278.25pt;height:20.95pt;flip:x;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" filled="f" stroked="f">
              <v:textbox>
                <w:txbxContent>
                  <w:p w:rsidR="00C3226C" w:rsidRPr="00CE23C2" w:rsidRDefault="00161821" w:rsidP="00161821">
                    <w:pPr>
                      <w:jc w:val="center"/>
                      <w:rPr>
                        <w:rFonts w:ascii="Tahoma" w:hAnsi="Tahoma" w:cs="Tahoma"/>
                        <w:b/>
                        <w:bCs/>
                        <w:color w:val="00B6BE"/>
                        <w:rtl/>
                      </w:rPr>
                    </w:pPr>
                    <w:r>
                      <w:rPr>
                        <w:rFonts w:ascii="Tahoma" w:hAnsi="Tahoma" w:cs="Tahoma" w:hint="cs"/>
                        <w:b/>
                        <w:bCs/>
                        <w:color w:val="00B6BE"/>
                        <w:rtl/>
                      </w:rPr>
                      <w:t>ספריה רפואית</w:t>
                    </w:r>
                  </w:p>
                </w:txbxContent>
              </v:textbox>
              <w10:wrap anchorx="margin"/>
            </v:shape>
          </w:pict>
        </mc:Fallback>
      </mc:AlternateContent>
    </w:r>
    <w:r w:rsidR="008422DC">
      <w:rPr>
        <w:noProof/>
        <w:rtl/>
      </w:rPr>
      <w:drawing>
        <wp:anchor distT="0" distB="0" distL="114300" distR="114300" simplePos="0" relativeHeight="251657216" behindDoc="0" locked="0" layoutInCell="1" allowOverlap="1" wp14:anchorId="73B06BF5" wp14:editId="522A7CE1">
          <wp:simplePos x="0" y="0"/>
          <wp:positionH relativeFrom="column">
            <wp:posOffset>-1133475</wp:posOffset>
          </wp:positionH>
          <wp:positionV relativeFrom="paragraph">
            <wp:posOffset>-270510</wp:posOffset>
          </wp:positionV>
          <wp:extent cx="7532370" cy="1590675"/>
          <wp:effectExtent l="0" t="0" r="0" b="9525"/>
          <wp:wrapSquare wrapText="bothSides"/>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7821_Corporate_Paper_A4_CLOSED3.jpg"/>
                  <pic:cNvPicPr/>
                </pic:nvPicPr>
                <pic:blipFill>
                  <a:blip r:embed="rId1">
                    <a:extLst>
                      <a:ext uri="{28A0092B-C50C-407E-A947-70E740481C1C}">
                        <a14:useLocalDpi xmlns:a14="http://schemas.microsoft.com/office/drawing/2010/main" val="0"/>
                      </a:ext>
                    </a:extLst>
                  </a:blip>
                  <a:stretch>
                    <a:fillRect/>
                  </a:stretch>
                </pic:blipFill>
                <pic:spPr>
                  <a:xfrm>
                    <a:off x="0" y="0"/>
                    <a:ext cx="7532370" cy="15906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420EB"/>
    <w:multiLevelType w:val="hybridMultilevel"/>
    <w:tmpl w:val="19540B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6707FF1"/>
    <w:multiLevelType w:val="hybridMultilevel"/>
    <w:tmpl w:val="3B9AD4F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51A6E5F"/>
    <w:multiLevelType w:val="hybridMultilevel"/>
    <w:tmpl w:val="251AA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DA0717"/>
    <w:multiLevelType w:val="hybridMultilevel"/>
    <w:tmpl w:val="A2D08F68"/>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0E11015"/>
    <w:multiLevelType w:val="hybridMultilevel"/>
    <w:tmpl w:val="A7B202B6"/>
    <w:lvl w:ilvl="0" w:tplc="5BBE1A0C">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C17F31"/>
    <w:multiLevelType w:val="hybridMultilevel"/>
    <w:tmpl w:val="FA567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234495"/>
    <w:multiLevelType w:val="hybridMultilevel"/>
    <w:tmpl w:val="AE78D742"/>
    <w:lvl w:ilvl="0" w:tplc="04090005">
      <w:start w:val="1"/>
      <w:numFmt w:val="bullet"/>
      <w:lvlText w:val=""/>
      <w:lvlJc w:val="left"/>
      <w:pPr>
        <w:ind w:left="1112" w:hanging="360"/>
      </w:pPr>
      <w:rPr>
        <w:rFonts w:ascii="Wingdings" w:hAnsi="Wingdings" w:hint="default"/>
      </w:rPr>
    </w:lvl>
    <w:lvl w:ilvl="1" w:tplc="04090003" w:tentative="1">
      <w:start w:val="1"/>
      <w:numFmt w:val="bullet"/>
      <w:lvlText w:val="o"/>
      <w:lvlJc w:val="left"/>
      <w:pPr>
        <w:ind w:left="1832" w:hanging="360"/>
      </w:pPr>
      <w:rPr>
        <w:rFonts w:ascii="Courier New" w:hAnsi="Courier New" w:cs="Courier New" w:hint="default"/>
      </w:rPr>
    </w:lvl>
    <w:lvl w:ilvl="2" w:tplc="04090005" w:tentative="1">
      <w:start w:val="1"/>
      <w:numFmt w:val="bullet"/>
      <w:lvlText w:val=""/>
      <w:lvlJc w:val="left"/>
      <w:pPr>
        <w:ind w:left="2552" w:hanging="360"/>
      </w:pPr>
      <w:rPr>
        <w:rFonts w:ascii="Wingdings" w:hAnsi="Wingdings" w:hint="default"/>
      </w:rPr>
    </w:lvl>
    <w:lvl w:ilvl="3" w:tplc="04090001" w:tentative="1">
      <w:start w:val="1"/>
      <w:numFmt w:val="bullet"/>
      <w:lvlText w:val=""/>
      <w:lvlJc w:val="left"/>
      <w:pPr>
        <w:ind w:left="3272" w:hanging="360"/>
      </w:pPr>
      <w:rPr>
        <w:rFonts w:ascii="Symbol" w:hAnsi="Symbol" w:hint="default"/>
      </w:rPr>
    </w:lvl>
    <w:lvl w:ilvl="4" w:tplc="04090003" w:tentative="1">
      <w:start w:val="1"/>
      <w:numFmt w:val="bullet"/>
      <w:lvlText w:val="o"/>
      <w:lvlJc w:val="left"/>
      <w:pPr>
        <w:ind w:left="3992" w:hanging="360"/>
      </w:pPr>
      <w:rPr>
        <w:rFonts w:ascii="Courier New" w:hAnsi="Courier New" w:cs="Courier New" w:hint="default"/>
      </w:rPr>
    </w:lvl>
    <w:lvl w:ilvl="5" w:tplc="04090005" w:tentative="1">
      <w:start w:val="1"/>
      <w:numFmt w:val="bullet"/>
      <w:lvlText w:val=""/>
      <w:lvlJc w:val="left"/>
      <w:pPr>
        <w:ind w:left="4712" w:hanging="360"/>
      </w:pPr>
      <w:rPr>
        <w:rFonts w:ascii="Wingdings" w:hAnsi="Wingdings" w:hint="default"/>
      </w:rPr>
    </w:lvl>
    <w:lvl w:ilvl="6" w:tplc="04090001" w:tentative="1">
      <w:start w:val="1"/>
      <w:numFmt w:val="bullet"/>
      <w:lvlText w:val=""/>
      <w:lvlJc w:val="left"/>
      <w:pPr>
        <w:ind w:left="5432" w:hanging="360"/>
      </w:pPr>
      <w:rPr>
        <w:rFonts w:ascii="Symbol" w:hAnsi="Symbol" w:hint="default"/>
      </w:rPr>
    </w:lvl>
    <w:lvl w:ilvl="7" w:tplc="04090003" w:tentative="1">
      <w:start w:val="1"/>
      <w:numFmt w:val="bullet"/>
      <w:lvlText w:val="o"/>
      <w:lvlJc w:val="left"/>
      <w:pPr>
        <w:ind w:left="6152" w:hanging="360"/>
      </w:pPr>
      <w:rPr>
        <w:rFonts w:ascii="Courier New" w:hAnsi="Courier New" w:cs="Courier New" w:hint="default"/>
      </w:rPr>
    </w:lvl>
    <w:lvl w:ilvl="8" w:tplc="04090005" w:tentative="1">
      <w:start w:val="1"/>
      <w:numFmt w:val="bullet"/>
      <w:lvlText w:val=""/>
      <w:lvlJc w:val="left"/>
      <w:pPr>
        <w:ind w:left="6872" w:hanging="360"/>
      </w:pPr>
      <w:rPr>
        <w:rFonts w:ascii="Wingdings" w:hAnsi="Wingdings" w:hint="default"/>
      </w:rPr>
    </w:lvl>
  </w:abstractNum>
  <w:abstractNum w:abstractNumId="7" w15:restartNumberingAfterBreak="0">
    <w:nsid w:val="5E0D549A"/>
    <w:multiLevelType w:val="hybridMultilevel"/>
    <w:tmpl w:val="A3E29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EC3EAD"/>
    <w:multiLevelType w:val="hybridMultilevel"/>
    <w:tmpl w:val="8AF2D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E72D8D"/>
    <w:multiLevelType w:val="hybridMultilevel"/>
    <w:tmpl w:val="8C587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76734A"/>
    <w:multiLevelType w:val="hybridMultilevel"/>
    <w:tmpl w:val="58460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A74416"/>
    <w:multiLevelType w:val="hybridMultilevel"/>
    <w:tmpl w:val="82964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151F73"/>
    <w:multiLevelType w:val="hybridMultilevel"/>
    <w:tmpl w:val="718228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16F0885"/>
    <w:multiLevelType w:val="hybridMultilevel"/>
    <w:tmpl w:val="10168A5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72127F24"/>
    <w:multiLevelType w:val="hybridMultilevel"/>
    <w:tmpl w:val="9E661AD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7938DB"/>
    <w:multiLevelType w:val="hybridMultilevel"/>
    <w:tmpl w:val="CE52C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F70970"/>
    <w:multiLevelType w:val="hybridMultilevel"/>
    <w:tmpl w:val="382ECB8A"/>
    <w:lvl w:ilvl="0" w:tplc="1A6CFC76">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2A245F"/>
    <w:multiLevelType w:val="hybridMultilevel"/>
    <w:tmpl w:val="30406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F64806"/>
    <w:multiLevelType w:val="hybridMultilevel"/>
    <w:tmpl w:val="0B807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DC5150"/>
    <w:multiLevelType w:val="hybridMultilevel"/>
    <w:tmpl w:val="3D5C5A72"/>
    <w:lvl w:ilvl="0" w:tplc="04090005">
      <w:start w:val="1"/>
      <w:numFmt w:val="bullet"/>
      <w:lvlText w:val=""/>
      <w:lvlJc w:val="left"/>
      <w:pPr>
        <w:ind w:left="1109" w:hanging="360"/>
      </w:pPr>
      <w:rPr>
        <w:rFonts w:ascii="Wingdings" w:hAnsi="Wingdings" w:hint="default"/>
      </w:rPr>
    </w:lvl>
    <w:lvl w:ilvl="1" w:tplc="04090003" w:tentative="1">
      <w:start w:val="1"/>
      <w:numFmt w:val="bullet"/>
      <w:lvlText w:val="o"/>
      <w:lvlJc w:val="left"/>
      <w:pPr>
        <w:ind w:left="1829" w:hanging="360"/>
      </w:pPr>
      <w:rPr>
        <w:rFonts w:ascii="Courier New" w:hAnsi="Courier New" w:cs="Courier New" w:hint="default"/>
      </w:rPr>
    </w:lvl>
    <w:lvl w:ilvl="2" w:tplc="04090005" w:tentative="1">
      <w:start w:val="1"/>
      <w:numFmt w:val="bullet"/>
      <w:lvlText w:val=""/>
      <w:lvlJc w:val="left"/>
      <w:pPr>
        <w:ind w:left="2549" w:hanging="360"/>
      </w:pPr>
      <w:rPr>
        <w:rFonts w:ascii="Wingdings" w:hAnsi="Wingdings" w:hint="default"/>
      </w:rPr>
    </w:lvl>
    <w:lvl w:ilvl="3" w:tplc="04090001" w:tentative="1">
      <w:start w:val="1"/>
      <w:numFmt w:val="bullet"/>
      <w:lvlText w:val=""/>
      <w:lvlJc w:val="left"/>
      <w:pPr>
        <w:ind w:left="3269" w:hanging="360"/>
      </w:pPr>
      <w:rPr>
        <w:rFonts w:ascii="Symbol" w:hAnsi="Symbol" w:hint="default"/>
      </w:rPr>
    </w:lvl>
    <w:lvl w:ilvl="4" w:tplc="04090003" w:tentative="1">
      <w:start w:val="1"/>
      <w:numFmt w:val="bullet"/>
      <w:lvlText w:val="o"/>
      <w:lvlJc w:val="left"/>
      <w:pPr>
        <w:ind w:left="3989" w:hanging="360"/>
      </w:pPr>
      <w:rPr>
        <w:rFonts w:ascii="Courier New" w:hAnsi="Courier New" w:cs="Courier New" w:hint="default"/>
      </w:rPr>
    </w:lvl>
    <w:lvl w:ilvl="5" w:tplc="04090005" w:tentative="1">
      <w:start w:val="1"/>
      <w:numFmt w:val="bullet"/>
      <w:lvlText w:val=""/>
      <w:lvlJc w:val="left"/>
      <w:pPr>
        <w:ind w:left="4709" w:hanging="360"/>
      </w:pPr>
      <w:rPr>
        <w:rFonts w:ascii="Wingdings" w:hAnsi="Wingdings" w:hint="default"/>
      </w:rPr>
    </w:lvl>
    <w:lvl w:ilvl="6" w:tplc="04090001" w:tentative="1">
      <w:start w:val="1"/>
      <w:numFmt w:val="bullet"/>
      <w:lvlText w:val=""/>
      <w:lvlJc w:val="left"/>
      <w:pPr>
        <w:ind w:left="5429" w:hanging="360"/>
      </w:pPr>
      <w:rPr>
        <w:rFonts w:ascii="Symbol" w:hAnsi="Symbol" w:hint="default"/>
      </w:rPr>
    </w:lvl>
    <w:lvl w:ilvl="7" w:tplc="04090003" w:tentative="1">
      <w:start w:val="1"/>
      <w:numFmt w:val="bullet"/>
      <w:lvlText w:val="o"/>
      <w:lvlJc w:val="left"/>
      <w:pPr>
        <w:ind w:left="6149" w:hanging="360"/>
      </w:pPr>
      <w:rPr>
        <w:rFonts w:ascii="Courier New" w:hAnsi="Courier New" w:cs="Courier New" w:hint="default"/>
      </w:rPr>
    </w:lvl>
    <w:lvl w:ilvl="8" w:tplc="04090005" w:tentative="1">
      <w:start w:val="1"/>
      <w:numFmt w:val="bullet"/>
      <w:lvlText w:val=""/>
      <w:lvlJc w:val="left"/>
      <w:pPr>
        <w:ind w:left="6869" w:hanging="360"/>
      </w:pPr>
      <w:rPr>
        <w:rFonts w:ascii="Wingdings" w:hAnsi="Wingdings" w:hint="default"/>
      </w:rPr>
    </w:lvl>
  </w:abstractNum>
  <w:abstractNum w:abstractNumId="20" w15:restartNumberingAfterBreak="0">
    <w:nsid w:val="7E2771BF"/>
    <w:multiLevelType w:val="hybridMultilevel"/>
    <w:tmpl w:val="ECA04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12"/>
  </w:num>
  <w:num w:numId="4">
    <w:abstractNumId w:val="3"/>
  </w:num>
  <w:num w:numId="5">
    <w:abstractNumId w:val="15"/>
  </w:num>
  <w:num w:numId="6">
    <w:abstractNumId w:val="20"/>
  </w:num>
  <w:num w:numId="7">
    <w:abstractNumId w:val="10"/>
  </w:num>
  <w:num w:numId="8">
    <w:abstractNumId w:val="9"/>
  </w:num>
  <w:num w:numId="9">
    <w:abstractNumId w:val="18"/>
  </w:num>
  <w:num w:numId="10">
    <w:abstractNumId w:val="17"/>
  </w:num>
  <w:num w:numId="11">
    <w:abstractNumId w:val="11"/>
  </w:num>
  <w:num w:numId="12">
    <w:abstractNumId w:val="0"/>
  </w:num>
  <w:num w:numId="13">
    <w:abstractNumId w:val="14"/>
  </w:num>
  <w:num w:numId="14">
    <w:abstractNumId w:val="7"/>
  </w:num>
  <w:num w:numId="15">
    <w:abstractNumId w:val="19"/>
  </w:num>
  <w:num w:numId="16">
    <w:abstractNumId w:val="6"/>
  </w:num>
  <w:num w:numId="17">
    <w:abstractNumId w:val="1"/>
  </w:num>
  <w:num w:numId="18">
    <w:abstractNumId w:val="5"/>
  </w:num>
  <w:num w:numId="19">
    <w:abstractNumId w:val="8"/>
  </w:num>
  <w:num w:numId="20">
    <w:abstractNumId w:val="13"/>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A5D"/>
    <w:rsid w:val="00073F1D"/>
    <w:rsid w:val="0007534A"/>
    <w:rsid w:val="000756DC"/>
    <w:rsid w:val="000A743F"/>
    <w:rsid w:val="000E25DF"/>
    <w:rsid w:val="00105DC9"/>
    <w:rsid w:val="0011474F"/>
    <w:rsid w:val="001370B2"/>
    <w:rsid w:val="00161821"/>
    <w:rsid w:val="001734BD"/>
    <w:rsid w:val="001A632E"/>
    <w:rsid w:val="002475AA"/>
    <w:rsid w:val="002C6A10"/>
    <w:rsid w:val="002D413D"/>
    <w:rsid w:val="002D51F4"/>
    <w:rsid w:val="002F6A5D"/>
    <w:rsid w:val="00306A13"/>
    <w:rsid w:val="00332268"/>
    <w:rsid w:val="004F5C1B"/>
    <w:rsid w:val="00500094"/>
    <w:rsid w:val="00550994"/>
    <w:rsid w:val="00570993"/>
    <w:rsid w:val="005812F3"/>
    <w:rsid w:val="005E3CC1"/>
    <w:rsid w:val="00657E03"/>
    <w:rsid w:val="006802E1"/>
    <w:rsid w:val="006A6F55"/>
    <w:rsid w:val="006B29EA"/>
    <w:rsid w:val="006D10DE"/>
    <w:rsid w:val="006D1F51"/>
    <w:rsid w:val="006E3C67"/>
    <w:rsid w:val="00751915"/>
    <w:rsid w:val="007832F6"/>
    <w:rsid w:val="007A76BE"/>
    <w:rsid w:val="00820CF8"/>
    <w:rsid w:val="008422DC"/>
    <w:rsid w:val="008A42E5"/>
    <w:rsid w:val="008D7583"/>
    <w:rsid w:val="00947482"/>
    <w:rsid w:val="00962890"/>
    <w:rsid w:val="00985FED"/>
    <w:rsid w:val="009E2C1D"/>
    <w:rsid w:val="00A21205"/>
    <w:rsid w:val="00A63741"/>
    <w:rsid w:val="00A918DE"/>
    <w:rsid w:val="00AD5B49"/>
    <w:rsid w:val="00B10FF3"/>
    <w:rsid w:val="00BA7429"/>
    <w:rsid w:val="00C3226C"/>
    <w:rsid w:val="00C45986"/>
    <w:rsid w:val="00CE23C2"/>
    <w:rsid w:val="00CF44EB"/>
    <w:rsid w:val="00D14795"/>
    <w:rsid w:val="00D40720"/>
    <w:rsid w:val="00D95814"/>
    <w:rsid w:val="00DD62DB"/>
    <w:rsid w:val="00E426D5"/>
    <w:rsid w:val="00E47B2F"/>
    <w:rsid w:val="00EA2E3C"/>
    <w:rsid w:val="00F503C4"/>
    <w:rsid w:val="00FA7CE9"/>
    <w:rsid w:val="00FD7C1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B0694A5"/>
  <w15:docId w15:val="{FE3A686D-61CC-4E8A-B442-93F11901B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7C15"/>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26C"/>
    <w:pPr>
      <w:tabs>
        <w:tab w:val="center" w:pos="4153"/>
        <w:tab w:val="right" w:pos="8306"/>
      </w:tabs>
    </w:pPr>
  </w:style>
  <w:style w:type="character" w:customStyle="1" w:styleId="a4">
    <w:name w:val="כותרת עליונה תו"/>
    <w:basedOn w:val="a0"/>
    <w:link w:val="a3"/>
    <w:uiPriority w:val="99"/>
    <w:rsid w:val="00C3226C"/>
  </w:style>
  <w:style w:type="paragraph" w:styleId="a5">
    <w:name w:val="footer"/>
    <w:basedOn w:val="a"/>
    <w:link w:val="a6"/>
    <w:uiPriority w:val="99"/>
    <w:unhideWhenUsed/>
    <w:rsid w:val="00C3226C"/>
    <w:pPr>
      <w:tabs>
        <w:tab w:val="center" w:pos="4153"/>
        <w:tab w:val="right" w:pos="8306"/>
      </w:tabs>
    </w:pPr>
  </w:style>
  <w:style w:type="character" w:customStyle="1" w:styleId="a6">
    <w:name w:val="כותרת תחתונה תו"/>
    <w:basedOn w:val="a0"/>
    <w:link w:val="a5"/>
    <w:uiPriority w:val="99"/>
    <w:rsid w:val="00C3226C"/>
  </w:style>
  <w:style w:type="table" w:styleId="a7">
    <w:name w:val="Table Grid"/>
    <w:basedOn w:val="a1"/>
    <w:uiPriority w:val="39"/>
    <w:rsid w:val="00C322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3226C"/>
    <w:rPr>
      <w:rFonts w:ascii="Tahoma" w:hAnsi="Tahoma" w:cs="Tahoma"/>
      <w:sz w:val="16"/>
      <w:szCs w:val="16"/>
    </w:rPr>
  </w:style>
  <w:style w:type="character" w:customStyle="1" w:styleId="a9">
    <w:name w:val="טקסט בלונים תו"/>
    <w:basedOn w:val="a0"/>
    <w:link w:val="a8"/>
    <w:uiPriority w:val="99"/>
    <w:semiHidden/>
    <w:rsid w:val="00C3226C"/>
    <w:rPr>
      <w:rFonts w:ascii="Tahoma" w:hAnsi="Tahoma" w:cs="Tahoma"/>
      <w:sz w:val="16"/>
      <w:szCs w:val="16"/>
    </w:rPr>
  </w:style>
  <w:style w:type="character" w:styleId="Hyperlink">
    <w:name w:val="Hyperlink"/>
    <w:basedOn w:val="a0"/>
    <w:uiPriority w:val="99"/>
    <w:unhideWhenUsed/>
    <w:rsid w:val="002475AA"/>
    <w:rPr>
      <w:color w:val="0000FF" w:themeColor="hyperlink"/>
      <w:u w:val="single"/>
    </w:rPr>
  </w:style>
  <w:style w:type="paragraph" w:styleId="aa">
    <w:name w:val="List Paragraph"/>
    <w:basedOn w:val="a"/>
    <w:uiPriority w:val="34"/>
    <w:qFormat/>
    <w:rsid w:val="002F6A5D"/>
    <w:pPr>
      <w:ind w:left="720"/>
      <w:contextualSpacing/>
    </w:pPr>
    <w:rPr>
      <w:rFonts w:cs="Narkisim"/>
      <w:sz w:val="28"/>
      <w:szCs w:val="28"/>
      <w:lang w:eastAsia="he-IL"/>
    </w:rPr>
  </w:style>
  <w:style w:type="paragraph" w:customStyle="1" w:styleId="11">
    <w:name w:val="גופן ברירת המחדל של קטע תו תו תו1 תו1 תו תו תו תו"/>
    <w:aliases w:val=" תו1 Char תו תו תו תו תו תו תו Char Char תו Char Char תו תו תו תו תו תו תו1 תו1 תו תו תו תו, תו Char תו Char תו Char תו תו תו תו1 תו1 תו תו תו תו תו"/>
    <w:basedOn w:val="a"/>
    <w:rsid w:val="00751915"/>
    <w:pPr>
      <w:keepLines/>
      <w:tabs>
        <w:tab w:val="left" w:pos="397"/>
        <w:tab w:val="left" w:pos="794"/>
        <w:tab w:val="left" w:pos="1191"/>
        <w:tab w:val="left" w:pos="1588"/>
        <w:tab w:val="left" w:pos="1985"/>
        <w:tab w:val="left" w:pos="2381"/>
        <w:tab w:val="left" w:pos="2778"/>
        <w:tab w:val="left" w:pos="3175"/>
        <w:tab w:val="left" w:pos="3572"/>
      </w:tabs>
      <w:jc w:val="both"/>
    </w:pPr>
    <w:rPr>
      <w:rFonts w:ascii="Arial" w:hAnsi="Arial" w:cs="David"/>
      <w:noProof/>
      <w:szCs w:val="28"/>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eirav@shamir.gov.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kik\Desktop\&#1504;&#1497;&#1497;&#1512;%20&#1502;&#1499;&#1514;&#1489;&#1497;&#1501;%20.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נייר מכתבים </Template>
  <TotalTime>4</TotalTime>
  <Pages>2</Pages>
  <Words>139</Words>
  <Characters>695</Characters>
  <Application>Microsoft Office Word</Application>
  <DocSecurity>0</DocSecurity>
  <Lines>5</Lines>
  <Paragraphs>1</Paragraphs>
  <ScaleCrop>false</ScaleCrop>
  <HeadingPairs>
    <vt:vector size="2" baseType="variant">
      <vt:variant>
        <vt:lpstr>שם</vt:lpstr>
      </vt:variant>
      <vt:variant>
        <vt:i4>1</vt:i4>
      </vt:variant>
    </vt:vector>
  </HeadingPairs>
  <TitlesOfParts>
    <vt:vector size="1" baseType="lpstr">
      <vt:lpstr/>
    </vt:vector>
  </TitlesOfParts>
  <Company>אסף הרופא</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ויקי קווינט</dc:creator>
  <cp:lastModifiedBy>מירב בוך</cp:lastModifiedBy>
  <cp:revision>3</cp:revision>
  <cp:lastPrinted>2021-09-29T12:23:00Z</cp:lastPrinted>
  <dcterms:created xsi:type="dcterms:W3CDTF">2021-10-05T08:10:00Z</dcterms:created>
  <dcterms:modified xsi:type="dcterms:W3CDTF">2021-10-05T08:13:00Z</dcterms:modified>
</cp:coreProperties>
</file>