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-5"/>
        <w:tblpPr w:leftFromText="180" w:rightFromText="180" w:vertAnchor="text" w:horzAnchor="margin" w:tblpXSpec="center" w:tblpY="-729"/>
        <w:bidiVisual/>
        <w:tblW w:w="12674" w:type="dxa"/>
        <w:tblLook w:val="0000" w:firstRow="0" w:lastRow="0" w:firstColumn="0" w:lastColumn="0" w:noHBand="0" w:noVBand="0"/>
      </w:tblPr>
      <w:tblGrid>
        <w:gridCol w:w="12674"/>
      </w:tblGrid>
      <w:tr w:rsidR="002476B3" w:rsidRPr="007435E1" w14:paraId="052CC9F7" w14:textId="77777777" w:rsidTr="00CE2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C7641" w14:textId="77777777" w:rsidR="002476B3" w:rsidRPr="007435E1" w:rsidRDefault="00385A90" w:rsidP="00CE2720">
            <w:pPr>
              <w:ind w:left="660"/>
              <w:rPr>
                <w:rFonts w:ascii="Tahoma" w:hAnsi="Tahoma" w:cs="Narkisim"/>
                <w:b/>
                <w:bCs/>
                <w:sz w:val="22"/>
                <w:szCs w:val="22"/>
                <w:rtl/>
                <w:lang w:eastAsia="en-US"/>
              </w:rPr>
            </w:pPr>
            <w:r w:rsidRPr="007435E1">
              <w:rPr>
                <w:rFonts w:ascii="Tahoma" w:hAnsi="Tahoma" w:cs="Narkisim" w:hint="cs"/>
                <w:b/>
                <w:bCs/>
                <w:noProof/>
                <w:sz w:val="22"/>
                <w:szCs w:val="22"/>
                <w:rtl/>
                <w:lang w:eastAsia="en-US"/>
              </w:rPr>
              <w:drawing>
                <wp:anchor distT="0" distB="0" distL="114300" distR="114300" simplePos="0" relativeHeight="251660288" behindDoc="0" locked="0" layoutInCell="1" allowOverlap="1" wp14:anchorId="5D0BD5B6" wp14:editId="2A129D22">
                  <wp:simplePos x="0" y="0"/>
                  <wp:positionH relativeFrom="column">
                    <wp:posOffset>5967730</wp:posOffset>
                  </wp:positionH>
                  <wp:positionV relativeFrom="paragraph">
                    <wp:posOffset>111318</wp:posOffset>
                  </wp:positionV>
                  <wp:extent cx="1762042" cy="787179"/>
                  <wp:effectExtent l="19050" t="0" r="0" b="0"/>
                  <wp:wrapNone/>
                  <wp:docPr id="10" name="תמונה 1" descr="C:\Users\new\AppData\Local\Microsoft\Windows\Temporary Internet Files\Content.IE5\KF6ZLCPS\לוגו_משאבי_אנוש_דולשוני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ew\AppData\Local\Microsoft\Windows\Temporary Internet Files\Content.IE5\KF6ZLCPS\לוגו_משאבי_אנוש_דולשוני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042" cy="787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476B3" w:rsidRPr="007435E1">
              <w:rPr>
                <w:rFonts w:ascii="Tahoma" w:hAnsi="Tahoma" w:cs="Narkisim" w:hint="cs"/>
                <w:b/>
                <w:bCs/>
                <w:sz w:val="22"/>
                <w:szCs w:val="22"/>
                <w:rtl/>
                <w:lang w:eastAsia="en-US"/>
              </w:rPr>
              <w:t xml:space="preserve">                                                   </w:t>
            </w:r>
          </w:p>
          <w:p w14:paraId="24617322" w14:textId="77777777" w:rsidR="002476B3" w:rsidRPr="007435E1" w:rsidRDefault="002476B3" w:rsidP="00CE2720">
            <w:pPr>
              <w:ind w:left="660"/>
              <w:rPr>
                <w:rFonts w:ascii="Tahoma" w:hAnsi="Tahoma" w:cs="Narkisim"/>
                <w:sz w:val="22"/>
                <w:szCs w:val="22"/>
                <w:rtl/>
                <w:lang w:eastAsia="en-US"/>
              </w:rPr>
            </w:pPr>
          </w:p>
          <w:p w14:paraId="498A98D2" w14:textId="77777777" w:rsidR="002476B3" w:rsidRPr="007435E1" w:rsidRDefault="002476B3" w:rsidP="00CE2720">
            <w:pPr>
              <w:ind w:left="660"/>
              <w:rPr>
                <w:rFonts w:ascii="Tahoma" w:hAnsi="Tahoma" w:cs="Narkisim"/>
                <w:sz w:val="22"/>
                <w:szCs w:val="22"/>
                <w:rtl/>
                <w:lang w:eastAsia="en-US"/>
              </w:rPr>
            </w:pPr>
          </w:p>
          <w:p w14:paraId="65159657" w14:textId="77777777" w:rsidR="002476B3" w:rsidRPr="007435E1" w:rsidRDefault="002476B3" w:rsidP="00CE2720">
            <w:pPr>
              <w:ind w:left="660"/>
              <w:rPr>
                <w:rFonts w:ascii="Tahoma" w:hAnsi="Tahoma" w:cs="Narkisim"/>
                <w:b/>
                <w:bCs/>
                <w:rtl/>
                <w:lang w:eastAsia="en-US"/>
              </w:rPr>
            </w:pPr>
          </w:p>
          <w:p w14:paraId="08357095" w14:textId="6B765270" w:rsidR="002476B3" w:rsidRPr="007435E1" w:rsidRDefault="002476B3" w:rsidP="00FA5689">
            <w:pPr>
              <w:rPr>
                <w:rFonts w:ascii="Tahoma" w:hAnsi="Tahoma" w:cs="Narkisim"/>
                <w:b/>
                <w:bCs/>
                <w:sz w:val="22"/>
                <w:szCs w:val="22"/>
                <w:rtl/>
                <w:lang w:eastAsia="en-US"/>
              </w:rPr>
            </w:pPr>
            <w:r w:rsidRPr="007435E1">
              <w:rPr>
                <w:rFonts w:ascii="Tahoma" w:hAnsi="Tahoma" w:cs="Narkisim" w:hint="cs"/>
                <w:b/>
                <w:bCs/>
                <w:rtl/>
                <w:lang w:eastAsia="en-US"/>
              </w:rPr>
              <w:t xml:space="preserve">                                  </w:t>
            </w:r>
            <w:r w:rsidR="00385A90" w:rsidRPr="007435E1">
              <w:rPr>
                <w:rFonts w:ascii="Tahoma" w:hAnsi="Tahoma" w:cs="Narkisim" w:hint="cs"/>
                <w:b/>
                <w:bCs/>
                <w:rtl/>
                <w:lang w:eastAsia="en-US"/>
              </w:rPr>
              <w:t xml:space="preserve">                        </w:t>
            </w:r>
            <w:r w:rsidRPr="007435E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eastAsia="en-US"/>
              </w:rPr>
              <w:t>היחידה לפיתוח משאבי אנוש -  מדור גיוס והשמה</w:t>
            </w:r>
            <w:r w:rsidRPr="007435E1">
              <w:rPr>
                <w:rFonts w:ascii="Tahoma" w:hAnsi="Tahoma" w:cs="Narkisim" w:hint="cs"/>
                <w:b/>
                <w:bCs/>
                <w:sz w:val="22"/>
                <w:szCs w:val="22"/>
                <w:rtl/>
                <w:lang w:eastAsia="en-US"/>
              </w:rPr>
              <w:t xml:space="preserve">          </w:t>
            </w:r>
            <w:r w:rsidR="00CE44C2">
              <w:rPr>
                <w:rFonts w:ascii="Tahoma" w:hAnsi="Tahoma" w:cs="Narkisim" w:hint="cs"/>
                <w:b/>
                <w:bCs/>
                <w:sz w:val="22"/>
                <w:szCs w:val="22"/>
                <w:rtl/>
                <w:lang w:eastAsia="en-US"/>
              </w:rPr>
              <w:t xml:space="preserve">                     </w:t>
            </w:r>
            <w:r w:rsidR="00533C85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C8567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4B03AB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</w:t>
            </w:r>
          </w:p>
        </w:tc>
      </w:tr>
    </w:tbl>
    <w:p w14:paraId="224CC74C" w14:textId="48469067" w:rsidR="002476B3" w:rsidRPr="00965CF1" w:rsidRDefault="002476B3" w:rsidP="00FA5689">
      <w:pPr>
        <w:ind w:right="284"/>
        <w:rPr>
          <w:rFonts w:ascii="Tahoma" w:hAnsi="Tahoma" w:cs="Narkisim"/>
          <w:spacing w:val="-4"/>
          <w:sz w:val="22"/>
          <w:szCs w:val="22"/>
          <w:rtl/>
          <w:lang w:eastAsia="en-US"/>
        </w:rPr>
      </w:pPr>
      <w:r w:rsidRPr="007435E1">
        <w:rPr>
          <w:rFonts w:ascii="Tahoma" w:hAnsi="Tahoma" w:cs="David" w:hint="cs"/>
          <w:spacing w:val="-4"/>
          <w:sz w:val="22"/>
          <w:szCs w:val="22"/>
          <w:rtl/>
          <w:lang w:eastAsia="en-US"/>
        </w:rPr>
        <w:t xml:space="preserve">                                                     </w:t>
      </w:r>
      <w:r w:rsidR="00972820" w:rsidRPr="007435E1">
        <w:rPr>
          <w:rFonts w:ascii="Tahoma" w:hAnsi="Tahoma" w:cs="David" w:hint="cs"/>
          <w:spacing w:val="-4"/>
          <w:sz w:val="22"/>
          <w:szCs w:val="22"/>
          <w:rtl/>
          <w:lang w:eastAsia="en-US"/>
        </w:rPr>
        <w:t xml:space="preserve"> </w:t>
      </w:r>
      <w:r w:rsidRPr="007435E1">
        <w:rPr>
          <w:rFonts w:asciiTheme="minorBidi" w:hAnsiTheme="minorBidi" w:cstheme="minorBidi"/>
          <w:b/>
          <w:bCs/>
          <w:spacing w:val="-4"/>
          <w:rtl/>
          <w:lang w:eastAsia="en-US"/>
        </w:rPr>
        <w:t>טל</w:t>
      </w:r>
      <w:r w:rsidRPr="007435E1">
        <w:rPr>
          <w:rFonts w:asciiTheme="minorBidi" w:hAnsiTheme="minorBidi" w:cstheme="minorBidi"/>
          <w:spacing w:val="-4"/>
          <w:rtl/>
          <w:lang w:eastAsia="en-US"/>
        </w:rPr>
        <w:t xml:space="preserve">' </w:t>
      </w:r>
      <w:r w:rsidR="000709A0">
        <w:rPr>
          <w:rFonts w:asciiTheme="minorBidi" w:hAnsiTheme="minorBidi" w:cstheme="minorBidi"/>
          <w:b/>
          <w:bCs/>
          <w:spacing w:val="-4"/>
          <w:rtl/>
          <w:lang w:eastAsia="en-US"/>
        </w:rPr>
        <w:t>03-6408575/9736/834</w:t>
      </w:r>
      <w:r w:rsidR="000709A0">
        <w:rPr>
          <w:rFonts w:asciiTheme="minorBidi" w:hAnsiTheme="minorBidi" w:cstheme="minorBidi" w:hint="cs"/>
          <w:b/>
          <w:bCs/>
          <w:spacing w:val="-4"/>
          <w:rtl/>
          <w:lang w:eastAsia="en-US"/>
        </w:rPr>
        <w:t>5</w:t>
      </w:r>
      <w:r w:rsidRPr="007435E1">
        <w:rPr>
          <w:rFonts w:asciiTheme="minorBidi" w:hAnsiTheme="minorBidi" w:cstheme="minorBidi"/>
          <w:b/>
          <w:bCs/>
          <w:spacing w:val="-4"/>
          <w:rtl/>
          <w:lang w:eastAsia="en-US"/>
        </w:rPr>
        <w:t xml:space="preserve">  073-3804372</w:t>
      </w:r>
      <w:r w:rsidRPr="007435E1">
        <w:rPr>
          <w:rFonts w:asciiTheme="minorBidi" w:hAnsiTheme="minorBidi" w:cstheme="minorBidi"/>
          <w:b/>
          <w:bCs/>
          <w:spacing w:val="-4"/>
          <w:sz w:val="22"/>
          <w:szCs w:val="22"/>
          <w:rtl/>
          <w:lang w:eastAsia="en-US"/>
        </w:rPr>
        <w:t xml:space="preserve"> </w:t>
      </w:r>
      <w:r w:rsidRPr="007435E1">
        <w:rPr>
          <w:rFonts w:ascii="Tahoma" w:hAnsi="Tahoma" w:cs="Narkisim" w:hint="cs"/>
          <w:b/>
          <w:bCs/>
          <w:spacing w:val="-4"/>
          <w:sz w:val="22"/>
          <w:szCs w:val="22"/>
          <w:rtl/>
          <w:lang w:eastAsia="en-US"/>
        </w:rPr>
        <w:t xml:space="preserve">                                    </w:t>
      </w:r>
      <w:r w:rsidR="002A0714" w:rsidRPr="007435E1">
        <w:rPr>
          <w:rFonts w:ascii="Tahoma" w:hAnsi="Tahoma" w:cs="Narkisim" w:hint="cs"/>
          <w:b/>
          <w:bCs/>
          <w:spacing w:val="-4"/>
          <w:sz w:val="22"/>
          <w:szCs w:val="22"/>
          <w:rtl/>
          <w:lang w:eastAsia="en-US"/>
        </w:rPr>
        <w:t xml:space="preserve">     </w:t>
      </w:r>
      <w:r w:rsidR="00385A90" w:rsidRPr="007435E1">
        <w:rPr>
          <w:rFonts w:ascii="Tahoma" w:hAnsi="Tahoma" w:cs="Narkisim" w:hint="cs"/>
          <w:b/>
          <w:bCs/>
          <w:spacing w:val="-4"/>
          <w:sz w:val="22"/>
          <w:szCs w:val="22"/>
          <w:rtl/>
          <w:lang w:eastAsia="en-US"/>
        </w:rPr>
        <w:t xml:space="preserve"> </w:t>
      </w:r>
      <w:r w:rsidRPr="007435E1">
        <w:rPr>
          <w:rFonts w:ascii="Tahoma" w:hAnsi="Tahoma" w:cs="Narkisim" w:hint="cs"/>
          <w:b/>
          <w:bCs/>
          <w:spacing w:val="-4"/>
          <w:sz w:val="22"/>
          <w:szCs w:val="22"/>
          <w:rtl/>
          <w:lang w:eastAsia="en-US"/>
        </w:rPr>
        <w:t xml:space="preserve"> </w:t>
      </w:r>
      <w:r w:rsidR="00972820" w:rsidRPr="007435E1">
        <w:rPr>
          <w:rFonts w:ascii="Tahoma" w:hAnsi="Tahoma" w:cs="Narkisim" w:hint="cs"/>
          <w:b/>
          <w:bCs/>
          <w:spacing w:val="-4"/>
          <w:sz w:val="22"/>
          <w:szCs w:val="22"/>
          <w:rtl/>
          <w:lang w:eastAsia="en-US"/>
        </w:rPr>
        <w:t xml:space="preserve">  </w:t>
      </w:r>
      <w:r w:rsidR="008A5007">
        <w:rPr>
          <w:rFonts w:asciiTheme="minorBidi" w:hAnsiTheme="minorBidi" w:cstheme="minorBidi" w:hint="cs"/>
          <w:sz w:val="22"/>
          <w:szCs w:val="22"/>
          <w:rtl/>
        </w:rPr>
        <w:t xml:space="preserve">  </w:t>
      </w:r>
      <w:r w:rsidR="00015CA8">
        <w:rPr>
          <w:rFonts w:asciiTheme="minorBidi" w:hAnsiTheme="minorBidi" w:cstheme="minorBidi" w:hint="cs"/>
          <w:sz w:val="22"/>
          <w:szCs w:val="22"/>
          <w:rtl/>
        </w:rPr>
        <w:t xml:space="preserve">  </w:t>
      </w:r>
    </w:p>
    <w:p w14:paraId="76867BC8" w14:textId="77777777" w:rsidR="00940C6C" w:rsidRPr="006E119E" w:rsidRDefault="00E51ED9" w:rsidP="00E51ED9">
      <w:pPr>
        <w:spacing w:line="20" w:lineRule="atLeast"/>
        <w:rPr>
          <w:rFonts w:ascii="Arial" w:hAnsi="Arial" w:cs="Arial"/>
          <w:b/>
          <w:bCs/>
          <w:color w:val="6F6F6F"/>
          <w:sz w:val="48"/>
          <w:szCs w:val="48"/>
          <w:rtl/>
        </w:rPr>
      </w:pPr>
      <w:r>
        <w:rPr>
          <w:rFonts w:ascii="Tahoma" w:hAnsi="Tahoma" w:cs="Narkisim" w:hint="cs"/>
          <w:noProof/>
          <w:spacing w:val="-4"/>
          <w:sz w:val="40"/>
          <w:szCs w:val="40"/>
          <w:rtl/>
          <w:lang w:eastAsia="en-US"/>
        </w:rPr>
        <w:drawing>
          <wp:anchor distT="0" distB="0" distL="114300" distR="114300" simplePos="0" relativeHeight="251659264" behindDoc="0" locked="0" layoutInCell="1" allowOverlap="1" wp14:anchorId="2722D80D" wp14:editId="7EC7351F">
            <wp:simplePos x="0" y="0"/>
            <wp:positionH relativeFrom="column">
              <wp:posOffset>3387090</wp:posOffset>
            </wp:positionH>
            <wp:positionV relativeFrom="paragraph">
              <wp:posOffset>26035</wp:posOffset>
            </wp:positionV>
            <wp:extent cx="241300" cy="504190"/>
            <wp:effectExtent l="0" t="0" r="6350" b="0"/>
            <wp:wrapNone/>
            <wp:docPr id="11" name="תמונה 1" descr="C:\Users\new\AppData\Local\Microsoft\Windows\Temporary Internet Files\Content.IE5\08AHN7LJ\raemi-Check-mar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AppData\Local\Microsoft\Windows\Temporary Internet Files\Content.IE5\08AHN7LJ\raemi-Check-mark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67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119E">
        <w:rPr>
          <w:rFonts w:ascii="Arial" w:hAnsi="Arial" w:cs="Arial" w:hint="cs"/>
          <w:b/>
          <w:bCs/>
          <w:color w:val="6F6F6F"/>
          <w:sz w:val="48"/>
          <w:szCs w:val="48"/>
          <w:rtl/>
        </w:rPr>
        <w:t xml:space="preserve">   </w:t>
      </w:r>
      <w:r>
        <w:rPr>
          <w:rFonts w:ascii="Arial" w:hAnsi="Arial" w:cs="Arial" w:hint="cs"/>
          <w:b/>
          <w:bCs/>
          <w:color w:val="6F6F6F"/>
          <w:sz w:val="48"/>
          <w:szCs w:val="48"/>
          <w:rtl/>
        </w:rPr>
        <w:t xml:space="preserve">                           </w:t>
      </w:r>
      <w:r w:rsidR="006E119E">
        <w:rPr>
          <w:rFonts w:ascii="Arial" w:hAnsi="Arial" w:cs="Arial" w:hint="cs"/>
          <w:b/>
          <w:bCs/>
          <w:color w:val="6F6F6F"/>
          <w:sz w:val="48"/>
          <w:szCs w:val="48"/>
          <w:rtl/>
        </w:rPr>
        <w:t xml:space="preserve"> </w:t>
      </w:r>
      <w:r w:rsidR="00415E6A">
        <w:rPr>
          <w:rFonts w:ascii="Arial" w:hAnsi="Arial" w:cs="Arial" w:hint="cs"/>
          <w:b/>
          <w:bCs/>
          <w:color w:val="6F6F6F"/>
          <w:sz w:val="48"/>
          <w:szCs w:val="48"/>
          <w:rtl/>
        </w:rPr>
        <w:t xml:space="preserve"> </w:t>
      </w:r>
      <w:r w:rsidR="002476B3" w:rsidRPr="007435E1">
        <w:rPr>
          <w:rFonts w:ascii="Arial" w:hAnsi="Arial" w:cs="Arial"/>
          <w:b/>
          <w:bCs/>
          <w:color w:val="6F6F6F"/>
          <w:sz w:val="48"/>
          <w:szCs w:val="48"/>
          <w:rtl/>
        </w:rPr>
        <w:t>דרוש</w:t>
      </w:r>
      <w:r w:rsidR="007435E1" w:rsidRPr="007435E1">
        <w:rPr>
          <w:rFonts w:ascii="Arial" w:hAnsi="Arial" w:cs="Arial" w:hint="cs"/>
          <w:b/>
          <w:bCs/>
          <w:color w:val="6F6F6F"/>
          <w:sz w:val="48"/>
          <w:szCs w:val="48"/>
          <w:rtl/>
        </w:rPr>
        <w:t xml:space="preserve"> </w:t>
      </w:r>
      <w:r w:rsidR="002476B3" w:rsidRPr="007435E1">
        <w:rPr>
          <w:rFonts w:ascii="Arial" w:hAnsi="Arial" w:cs="Arial"/>
          <w:b/>
          <w:bCs/>
          <w:color w:val="6F6F6F"/>
          <w:sz w:val="48"/>
          <w:szCs w:val="48"/>
          <w:rtl/>
        </w:rPr>
        <w:t>ה</w:t>
      </w:r>
      <w:r w:rsidR="007435E1">
        <w:rPr>
          <w:rFonts w:ascii="Arial" w:hAnsi="Arial" w:cs="Arial" w:hint="cs"/>
          <w:b/>
          <w:bCs/>
          <w:color w:val="6F6F6F"/>
          <w:spacing w:val="-4"/>
          <w:sz w:val="48"/>
          <w:szCs w:val="48"/>
          <w:rtl/>
          <w:lang w:eastAsia="en-US"/>
        </w:rPr>
        <w:t xml:space="preserve">     </w:t>
      </w:r>
    </w:p>
    <w:p w14:paraId="2047AB4F" w14:textId="77777777" w:rsidR="002476B3" w:rsidRDefault="002A0714" w:rsidP="006E119E">
      <w:pPr>
        <w:spacing w:line="20" w:lineRule="atLeast"/>
        <w:jc w:val="center"/>
        <w:rPr>
          <w:rFonts w:ascii="Tahoma" w:hAnsi="Tahoma" w:cs="Narkisim"/>
          <w:spacing w:val="-4"/>
          <w:rtl/>
          <w:lang w:eastAsia="en-US"/>
        </w:rPr>
      </w:pPr>
      <w:r w:rsidRPr="007435E1">
        <w:rPr>
          <w:rFonts w:ascii="Arial" w:hAnsi="Arial" w:cs="Arial" w:hint="cs"/>
          <w:b/>
          <w:bCs/>
          <w:color w:val="6F6F6F"/>
          <w:spacing w:val="-4"/>
          <w:sz w:val="24"/>
          <w:szCs w:val="24"/>
          <w:rtl/>
          <w:lang w:eastAsia="en-US"/>
        </w:rPr>
        <w:t xml:space="preserve">  </w:t>
      </w:r>
      <w:r w:rsidR="00940C6C" w:rsidRPr="007435E1">
        <w:rPr>
          <w:rFonts w:ascii="Arial" w:hAnsi="Arial" w:cs="Arial" w:hint="cs"/>
          <w:b/>
          <w:bCs/>
          <w:color w:val="6F6F6F"/>
          <w:spacing w:val="-4"/>
          <w:sz w:val="24"/>
          <w:szCs w:val="24"/>
          <w:rtl/>
          <w:lang w:eastAsia="en-US"/>
        </w:rPr>
        <w:t xml:space="preserve"> </w:t>
      </w:r>
      <w:r w:rsidR="00A06BEB">
        <w:rPr>
          <w:rFonts w:ascii="Arial" w:hAnsi="Arial" w:cs="Arial" w:hint="cs"/>
          <w:b/>
          <w:bCs/>
          <w:color w:val="6F6F6F"/>
          <w:spacing w:val="-4"/>
          <w:rtl/>
          <w:lang w:eastAsia="en-US"/>
        </w:rPr>
        <w:t xml:space="preserve"> </w:t>
      </w:r>
      <w:r w:rsidR="007435E1" w:rsidRPr="007435E1">
        <w:rPr>
          <w:rFonts w:ascii="Arial" w:hAnsi="Arial" w:cs="Arial" w:hint="cs"/>
          <w:b/>
          <w:bCs/>
          <w:color w:val="6F6F6F"/>
          <w:spacing w:val="-4"/>
          <w:rtl/>
          <w:lang w:eastAsia="en-US"/>
        </w:rPr>
        <w:t xml:space="preserve"> </w:t>
      </w:r>
    </w:p>
    <w:p w14:paraId="7883AEB7" w14:textId="77777777" w:rsidR="00B845B0" w:rsidRPr="00385A90" w:rsidRDefault="006B5094" w:rsidP="002A0714">
      <w:pPr>
        <w:spacing w:line="20" w:lineRule="atLeast"/>
        <w:jc w:val="center"/>
        <w:rPr>
          <w:rFonts w:ascii="Tahoma" w:hAnsi="Tahoma" w:cs="Narkisim"/>
          <w:color w:val="244061" w:themeColor="accent1" w:themeShade="80"/>
          <w:spacing w:val="-4"/>
          <w:rtl/>
          <w:lang w:eastAsia="en-US"/>
        </w:rPr>
      </w:pPr>
      <w:r>
        <w:rPr>
          <w:rFonts w:ascii="Tahoma" w:hAnsi="Tahoma" w:cs="Narkisim"/>
          <w:noProof/>
          <w:spacing w:val="-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4DF4A0" wp14:editId="38AE7C76">
                <wp:simplePos x="0" y="0"/>
                <wp:positionH relativeFrom="column">
                  <wp:posOffset>1735455</wp:posOffset>
                </wp:positionH>
                <wp:positionV relativeFrom="paragraph">
                  <wp:posOffset>3092</wp:posOffset>
                </wp:positionV>
                <wp:extent cx="4319517" cy="771276"/>
                <wp:effectExtent l="0" t="0" r="24130" b="10160"/>
                <wp:wrapNone/>
                <wp:docPr id="2" name="מלבן מעוגל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517" cy="771276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E988A5" w14:textId="3EE290B8" w:rsidR="001B4560" w:rsidRDefault="00B3158A" w:rsidP="00FA56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44061" w:themeColor="accent1" w:themeShade="80"/>
                                <w:sz w:val="36"/>
                                <w:szCs w:val="36"/>
                                <w:rtl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4F6228" w:themeColor="accent3" w:themeShade="80"/>
                                <w:sz w:val="22"/>
                                <w:szCs w:val="22"/>
                                <w:rtl/>
                                <w:lang w:eastAsia="en-US"/>
                              </w:rPr>
                              <w:t>(</w:t>
                            </w:r>
                            <w:r w:rsidR="00015CA8">
                              <w:rPr>
                                <w:rFonts w:ascii="Arial" w:hAnsi="Arial" w:cs="Arial" w:hint="cs"/>
                                <w:b/>
                                <w:bCs/>
                                <w:color w:val="4F6228" w:themeColor="accent3" w:themeShade="80"/>
                                <w:sz w:val="22"/>
                                <w:szCs w:val="22"/>
                                <w:rtl/>
                                <w:lang w:eastAsia="en-US"/>
                              </w:rPr>
                              <w:t>2021</w:t>
                            </w:r>
                            <w:r w:rsidR="00A261D6" w:rsidRPr="00632A30">
                              <w:rPr>
                                <w:rFonts w:ascii="Arial" w:hAnsi="Arial" w:cs="Arial" w:hint="cs"/>
                                <w:b/>
                                <w:bCs/>
                                <w:color w:val="4F6228" w:themeColor="accent3" w:themeShade="80"/>
                                <w:sz w:val="22"/>
                                <w:szCs w:val="22"/>
                                <w:rtl/>
                                <w:lang w:eastAsia="en-US"/>
                              </w:rPr>
                              <w:t>/</w:t>
                            </w:r>
                            <w:r w:rsidR="00A261D6">
                              <w:rPr>
                                <w:rFonts w:ascii="Arial" w:hAnsi="Arial" w:cs="Arial" w:hint="cs"/>
                                <w:b/>
                                <w:bCs/>
                                <w:color w:val="4F6228" w:themeColor="accent3" w:themeShade="80"/>
                                <w:sz w:val="22"/>
                                <w:szCs w:val="22"/>
                                <w:rtl/>
                                <w:lang w:eastAsia="en-US"/>
                              </w:rPr>
                              <w:t>מכרז</w:t>
                            </w:r>
                            <w:r w:rsidR="00AD2126">
                              <w:rPr>
                                <w:rFonts w:ascii="Arial" w:hAnsi="Arial" w:cs="Arial" w:hint="cs"/>
                                <w:b/>
                                <w:bCs/>
                                <w:color w:val="4F6228" w:themeColor="accent3" w:themeShade="80"/>
                                <w:sz w:val="22"/>
                                <w:szCs w:val="22"/>
                                <w:rtl/>
                                <w:lang w:eastAsia="en-US"/>
                              </w:rPr>
                              <w:t xml:space="preserve"> חיצוני</w:t>
                            </w:r>
                            <w:r w:rsidR="00A261D6" w:rsidRPr="00632A30">
                              <w:rPr>
                                <w:rFonts w:ascii="Arial" w:hAnsi="Arial" w:cs="Arial" w:hint="cs"/>
                                <w:b/>
                                <w:bCs/>
                                <w:color w:val="4F6228" w:themeColor="accent3" w:themeShade="80"/>
                                <w:sz w:val="22"/>
                                <w:szCs w:val="22"/>
                                <w:rtl/>
                                <w:lang w:eastAsia="en-US"/>
                              </w:rPr>
                              <w:t>/</w:t>
                            </w:r>
                            <w:r w:rsidR="00A261D6" w:rsidRPr="00632A30">
                              <w:rPr>
                                <w:rFonts w:ascii="Arial" w:hAnsi="Arial" w:cs="Arial"/>
                                <w:b/>
                                <w:bCs/>
                                <w:color w:val="4F6228" w:themeColor="accent3" w:themeShade="80"/>
                                <w:sz w:val="22"/>
                                <w:szCs w:val="22"/>
                                <w:lang w:eastAsia="en-US"/>
                              </w:rPr>
                              <w:t>JB-</w:t>
                            </w:r>
                            <w:r w:rsidR="0098750D">
                              <w:rPr>
                                <w:rFonts w:ascii="Arial" w:hAnsi="Arial" w:cs="Arial"/>
                                <w:b/>
                                <w:bCs/>
                                <w:color w:val="4F6228" w:themeColor="accent3" w:themeShade="8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DA0BDB">
                              <w:rPr>
                                <w:rFonts w:ascii="Arial" w:hAnsi="Arial" w:cs="Arial"/>
                                <w:b/>
                                <w:bCs/>
                                <w:color w:val="4F6228" w:themeColor="accent3" w:themeShade="80"/>
                                <w:sz w:val="22"/>
                                <w:szCs w:val="22"/>
                                <w:lang w:eastAsia="en-US"/>
                              </w:rPr>
                              <w:t>416</w:t>
                            </w:r>
                            <w:r w:rsidR="00A261D6" w:rsidRPr="00632A30">
                              <w:rPr>
                                <w:rFonts w:ascii="Arial" w:hAnsi="Arial" w:cs="Arial" w:hint="cs"/>
                                <w:b/>
                                <w:bCs/>
                                <w:color w:val="4F6228" w:themeColor="accent3" w:themeShade="80"/>
                                <w:sz w:val="22"/>
                                <w:szCs w:val="22"/>
                                <w:rtl/>
                                <w:lang w:eastAsia="en-US"/>
                              </w:rPr>
                              <w:t>)</w:t>
                            </w:r>
                          </w:p>
                          <w:p w14:paraId="522BEA3F" w14:textId="77777777" w:rsidR="00FA5689" w:rsidRPr="00FA5689" w:rsidRDefault="00FA5689" w:rsidP="00FA56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  <w:rtl/>
                              </w:rPr>
                            </w:pPr>
                            <w:r w:rsidRPr="00FA5689">
                              <w:rPr>
                                <w:rFonts w:ascii="Arial" w:hAnsi="Arial" w:cs="Arial"/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  <w:rtl/>
                              </w:rPr>
                              <w:t>מנהל/ת מדור רכש כתבי עת ומאגרי מידע</w:t>
                            </w:r>
                          </w:p>
                          <w:p w14:paraId="79C65796" w14:textId="77777777" w:rsidR="00FA5689" w:rsidRPr="00FA5689" w:rsidRDefault="00FA5689" w:rsidP="00FA56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A5689">
                              <w:rPr>
                                <w:rFonts w:ascii="Arial" w:hAnsi="Arial" w:cs="Arial"/>
                                <w:b/>
                                <w:bCs/>
                                <w:color w:val="244061" w:themeColor="accent1" w:themeShade="80"/>
                                <w:sz w:val="28"/>
                                <w:szCs w:val="28"/>
                                <w:rtl/>
                              </w:rPr>
                              <w:t>הספרייה למדעי החברה, לניהול ולחינוך</w:t>
                            </w:r>
                          </w:p>
                          <w:p w14:paraId="491B1A7D" w14:textId="77777777" w:rsidR="00CE2720" w:rsidRPr="00686F4B" w:rsidRDefault="00CE2720" w:rsidP="00FA568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44061" w:themeColor="accent1" w:themeShade="80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4DF4A0" id="מלבן מעוגל 2" o:spid="_x0000_s1026" style="position:absolute;left:0;text-align:left;margin-left:136.65pt;margin-top:.25pt;width:340.1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" fillcolor="#d8d8d8 [2732]" strokecolor="#7f7f7f [1612]">
                <v:textbox>
                  <w:txbxContent>
                    <w:p w14:paraId="18E988A5" w14:textId="3EE290B8" w:rsidR="001B4560" w:rsidRDefault="00B3158A" w:rsidP="00FA568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244061" w:themeColor="accent1" w:themeShade="80"/>
                          <w:sz w:val="36"/>
                          <w:szCs w:val="36"/>
                          <w:rtl/>
                          <w:lang w:eastAsia="en-US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color w:val="4F6228" w:themeColor="accent3" w:themeShade="80"/>
                          <w:sz w:val="22"/>
                          <w:szCs w:val="22"/>
                          <w:rtl/>
                          <w:lang w:eastAsia="en-US"/>
                        </w:rPr>
                        <w:t>(</w:t>
                      </w:r>
                      <w:r w:rsidR="00015CA8">
                        <w:rPr>
                          <w:rFonts w:ascii="Arial" w:hAnsi="Arial" w:cs="Arial" w:hint="cs"/>
                          <w:b/>
                          <w:bCs/>
                          <w:color w:val="4F6228" w:themeColor="accent3" w:themeShade="80"/>
                          <w:sz w:val="22"/>
                          <w:szCs w:val="22"/>
                          <w:rtl/>
                          <w:lang w:eastAsia="en-US"/>
                        </w:rPr>
                        <w:t>2021</w:t>
                      </w:r>
                      <w:r w:rsidR="00A261D6" w:rsidRPr="00632A30">
                        <w:rPr>
                          <w:rFonts w:ascii="Arial" w:hAnsi="Arial" w:cs="Arial" w:hint="cs"/>
                          <w:b/>
                          <w:bCs/>
                          <w:color w:val="4F6228" w:themeColor="accent3" w:themeShade="80"/>
                          <w:sz w:val="22"/>
                          <w:szCs w:val="22"/>
                          <w:rtl/>
                          <w:lang w:eastAsia="en-US"/>
                        </w:rPr>
                        <w:t>/</w:t>
                      </w:r>
                      <w:r w:rsidR="00A261D6">
                        <w:rPr>
                          <w:rFonts w:ascii="Arial" w:hAnsi="Arial" w:cs="Arial" w:hint="cs"/>
                          <w:b/>
                          <w:bCs/>
                          <w:color w:val="4F6228" w:themeColor="accent3" w:themeShade="80"/>
                          <w:sz w:val="22"/>
                          <w:szCs w:val="22"/>
                          <w:rtl/>
                          <w:lang w:eastAsia="en-US"/>
                        </w:rPr>
                        <w:t>מכרז</w:t>
                      </w:r>
                      <w:r w:rsidR="00AD2126">
                        <w:rPr>
                          <w:rFonts w:ascii="Arial" w:hAnsi="Arial" w:cs="Arial" w:hint="cs"/>
                          <w:b/>
                          <w:bCs/>
                          <w:color w:val="4F6228" w:themeColor="accent3" w:themeShade="80"/>
                          <w:sz w:val="22"/>
                          <w:szCs w:val="22"/>
                          <w:rtl/>
                          <w:lang w:eastAsia="en-US"/>
                        </w:rPr>
                        <w:t xml:space="preserve"> חיצוני</w:t>
                      </w:r>
                      <w:r w:rsidR="00A261D6" w:rsidRPr="00632A30">
                        <w:rPr>
                          <w:rFonts w:ascii="Arial" w:hAnsi="Arial" w:cs="Arial" w:hint="cs"/>
                          <w:b/>
                          <w:bCs/>
                          <w:color w:val="4F6228" w:themeColor="accent3" w:themeShade="80"/>
                          <w:sz w:val="22"/>
                          <w:szCs w:val="22"/>
                          <w:rtl/>
                          <w:lang w:eastAsia="en-US"/>
                        </w:rPr>
                        <w:t>/</w:t>
                      </w:r>
                      <w:r w:rsidR="00A261D6" w:rsidRPr="00632A30">
                        <w:rPr>
                          <w:rFonts w:ascii="Arial" w:hAnsi="Arial" w:cs="Arial"/>
                          <w:b/>
                          <w:bCs/>
                          <w:color w:val="4F6228" w:themeColor="accent3" w:themeShade="80"/>
                          <w:sz w:val="22"/>
                          <w:szCs w:val="22"/>
                          <w:lang w:eastAsia="en-US"/>
                        </w:rPr>
                        <w:t>JB-</w:t>
                      </w:r>
                      <w:r w:rsidR="0098750D">
                        <w:rPr>
                          <w:rFonts w:ascii="Arial" w:hAnsi="Arial" w:cs="Arial"/>
                          <w:b/>
                          <w:bCs/>
                          <w:color w:val="4F6228" w:themeColor="accent3" w:themeShade="8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="00DA0BDB">
                        <w:rPr>
                          <w:rFonts w:ascii="Arial" w:hAnsi="Arial" w:cs="Arial"/>
                          <w:b/>
                          <w:bCs/>
                          <w:color w:val="4F6228" w:themeColor="accent3" w:themeShade="80"/>
                          <w:sz w:val="22"/>
                          <w:szCs w:val="22"/>
                          <w:lang w:eastAsia="en-US"/>
                        </w:rPr>
                        <w:t>416</w:t>
                      </w:r>
                      <w:r w:rsidR="00A261D6" w:rsidRPr="00632A30">
                        <w:rPr>
                          <w:rFonts w:ascii="Arial" w:hAnsi="Arial" w:cs="Arial" w:hint="cs"/>
                          <w:b/>
                          <w:bCs/>
                          <w:color w:val="4F6228" w:themeColor="accent3" w:themeShade="80"/>
                          <w:sz w:val="22"/>
                          <w:szCs w:val="22"/>
                          <w:rtl/>
                          <w:lang w:eastAsia="en-US"/>
                        </w:rPr>
                        <w:t>)</w:t>
                      </w:r>
                    </w:p>
                    <w:p w14:paraId="522BEA3F" w14:textId="77777777" w:rsidR="00FA5689" w:rsidRPr="00FA5689" w:rsidRDefault="00FA5689" w:rsidP="00FA568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244061" w:themeColor="accent1" w:themeShade="80"/>
                          <w:sz w:val="32"/>
                          <w:szCs w:val="32"/>
                          <w:rtl/>
                        </w:rPr>
                      </w:pPr>
                      <w:r w:rsidRPr="00FA5689">
                        <w:rPr>
                          <w:rFonts w:ascii="Arial" w:hAnsi="Arial" w:cs="Arial"/>
                          <w:b/>
                          <w:bCs/>
                          <w:color w:val="244061" w:themeColor="accent1" w:themeShade="80"/>
                          <w:sz w:val="32"/>
                          <w:szCs w:val="32"/>
                          <w:rtl/>
                        </w:rPr>
                        <w:t>מנהל/ת מדור רכש כתבי עת ומאגרי מידע</w:t>
                      </w:r>
                    </w:p>
                    <w:p w14:paraId="79C65796" w14:textId="77777777" w:rsidR="00FA5689" w:rsidRPr="00FA5689" w:rsidRDefault="00FA5689" w:rsidP="00FA568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FA5689">
                        <w:rPr>
                          <w:rFonts w:ascii="Arial" w:hAnsi="Arial" w:cs="Arial"/>
                          <w:b/>
                          <w:bCs/>
                          <w:color w:val="244061" w:themeColor="accent1" w:themeShade="80"/>
                          <w:sz w:val="28"/>
                          <w:szCs w:val="28"/>
                          <w:rtl/>
                        </w:rPr>
                        <w:t>הספרייה למדעי החברה, לניהול ולחינוך</w:t>
                      </w:r>
                    </w:p>
                    <w:p w14:paraId="491B1A7D" w14:textId="77777777" w:rsidR="00CE2720" w:rsidRPr="00686F4B" w:rsidRDefault="00CE2720" w:rsidP="00FA5689">
                      <w:pPr>
                        <w:rPr>
                          <w:rFonts w:ascii="Arial" w:hAnsi="Arial" w:cs="Arial"/>
                          <w:b/>
                          <w:bCs/>
                          <w:color w:val="244061" w:themeColor="accent1" w:themeShade="80"/>
                          <w:sz w:val="28"/>
                          <w:szCs w:val="28"/>
                          <w:lang w:eastAsia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tbl>
      <w:tblPr>
        <w:tblpPr w:leftFromText="180" w:rightFromText="180" w:vertAnchor="text" w:horzAnchor="margin" w:tblpXSpec="center" w:tblpY="68"/>
        <w:tblOverlap w:val="never"/>
        <w:bidiVisual/>
        <w:tblW w:w="12334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12334"/>
      </w:tblGrid>
      <w:tr w:rsidR="002476B3" w14:paraId="2308361E" w14:textId="77777777" w:rsidTr="00FE1280">
        <w:trPr>
          <w:trHeight w:val="705"/>
        </w:trPr>
        <w:tc>
          <w:tcPr>
            <w:tcW w:w="12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D2AB72" w14:textId="77777777" w:rsidR="002476B3" w:rsidRPr="00965CF1" w:rsidRDefault="002476B3" w:rsidP="00FE1280">
            <w:pPr>
              <w:ind w:left="2760"/>
              <w:rPr>
                <w:rFonts w:ascii="Arial" w:hAnsi="Arial" w:cs="Narkisim"/>
                <w:color w:val="214365"/>
                <w:spacing w:val="-4"/>
                <w:sz w:val="24"/>
                <w:szCs w:val="24"/>
                <w:rtl/>
                <w:lang w:eastAsia="en-US"/>
              </w:rPr>
            </w:pPr>
            <w:r>
              <w:rPr>
                <w:rFonts w:ascii="Arial" w:hAnsi="Arial" w:cs="Narkisim" w:hint="cs"/>
                <w:spacing w:val="-4"/>
                <w:sz w:val="24"/>
                <w:szCs w:val="24"/>
                <w:rtl/>
                <w:lang w:eastAsia="en-US"/>
              </w:rPr>
              <w:t xml:space="preserve"> </w:t>
            </w:r>
            <w:r w:rsidRPr="00960252">
              <w:rPr>
                <w:rFonts w:ascii="Arial" w:hAnsi="Arial" w:cs="Narkisim"/>
                <w:spacing w:val="-4"/>
                <w:sz w:val="24"/>
                <w:szCs w:val="24"/>
                <w:rtl/>
                <w:lang w:eastAsia="en-US"/>
              </w:rPr>
              <w:t xml:space="preserve"> </w:t>
            </w:r>
          </w:p>
        </w:tc>
      </w:tr>
    </w:tbl>
    <w:p w14:paraId="0D10E090" w14:textId="77777777" w:rsidR="006B5094" w:rsidRDefault="00EF54E8" w:rsidP="00FA5689">
      <w:pPr>
        <w:ind w:right="284"/>
        <w:jc w:val="both"/>
        <w:rPr>
          <w:rFonts w:ascii="Arial" w:hAnsi="Arial" w:cs="Arial"/>
          <w:b/>
          <w:bCs/>
          <w:color w:val="244061" w:themeColor="accent1" w:themeShade="80"/>
          <w:sz w:val="32"/>
          <w:szCs w:val="32"/>
          <w:rtl/>
        </w:rPr>
      </w:pPr>
      <w:r>
        <w:rPr>
          <w:rFonts w:ascii="Arial" w:hAnsi="Arial" w:cs="Arial" w:hint="cs"/>
          <w:b/>
          <w:bCs/>
          <w:color w:val="244061" w:themeColor="accent1" w:themeShade="80"/>
          <w:sz w:val="32"/>
          <w:szCs w:val="32"/>
          <w:rtl/>
        </w:rPr>
        <w:t xml:space="preserve"> </w:t>
      </w:r>
    </w:p>
    <w:p w14:paraId="5B83A89C" w14:textId="77777777" w:rsidR="00FA5689" w:rsidRDefault="00FA5689" w:rsidP="00FA5689">
      <w:pPr>
        <w:jc w:val="both"/>
        <w:rPr>
          <w:rFonts w:ascii="Arial" w:hAnsi="Arial" w:cs="Arial"/>
          <w:rtl/>
        </w:rPr>
      </w:pPr>
      <w:r w:rsidRPr="0025183B">
        <w:rPr>
          <w:rFonts w:ascii="Arial" w:hAnsi="Arial" w:cs="Arial"/>
          <w:b/>
          <w:bCs/>
          <w:color w:val="244061" w:themeColor="accent1" w:themeShade="80"/>
          <w:sz w:val="24"/>
          <w:szCs w:val="24"/>
          <w:rtl/>
        </w:rPr>
        <w:t>היקף ומעמד:</w:t>
      </w:r>
      <w:r w:rsidRPr="00FA5689">
        <w:rPr>
          <w:rFonts w:ascii="Arial" w:hAnsi="Arial" w:cs="Arial"/>
          <w:rtl/>
        </w:rPr>
        <w:t xml:space="preserve"> 100% משרה תקנית</w:t>
      </w:r>
    </w:p>
    <w:p w14:paraId="64E860A1" w14:textId="77777777" w:rsidR="00FA5689" w:rsidRDefault="00FA5689" w:rsidP="0025183B">
      <w:pPr>
        <w:jc w:val="both"/>
        <w:rPr>
          <w:rFonts w:ascii="Arial" w:hAnsi="Arial" w:cs="Arial"/>
          <w:rtl/>
        </w:rPr>
      </w:pPr>
      <w:r w:rsidRPr="0025183B">
        <w:rPr>
          <w:rFonts w:ascii="Arial" w:hAnsi="Arial" w:cs="Arial"/>
          <w:b/>
          <w:bCs/>
          <w:color w:val="244061" w:themeColor="accent1" w:themeShade="80"/>
          <w:sz w:val="24"/>
          <w:szCs w:val="24"/>
          <w:rtl/>
        </w:rPr>
        <w:t>מתח דרגות:</w:t>
      </w:r>
      <w:r w:rsidRPr="00FA5689">
        <w:rPr>
          <w:rFonts w:ascii="Arial" w:hAnsi="Arial" w:cs="Arial"/>
          <w:rtl/>
        </w:rPr>
        <w:t xml:space="preserve"> 39-44 בדירוג </w:t>
      </w:r>
      <w:proofErr w:type="spellStart"/>
      <w:r w:rsidRPr="00FA5689">
        <w:rPr>
          <w:rFonts w:ascii="Arial" w:hAnsi="Arial" w:cs="Arial"/>
          <w:rtl/>
        </w:rPr>
        <w:t>המח"ר</w:t>
      </w:r>
      <w:proofErr w:type="spellEnd"/>
    </w:p>
    <w:p w14:paraId="629AC4C6" w14:textId="7CF30BB0" w:rsidR="00FA5689" w:rsidRPr="0025183B" w:rsidRDefault="00FA5689" w:rsidP="0025183B">
      <w:pPr>
        <w:jc w:val="both"/>
        <w:rPr>
          <w:rFonts w:ascii="Arial" w:hAnsi="Arial" w:cs="Arial"/>
          <w:b/>
          <w:bCs/>
          <w:color w:val="244061" w:themeColor="accent1" w:themeShade="80"/>
          <w:sz w:val="24"/>
          <w:szCs w:val="24"/>
          <w:rtl/>
        </w:rPr>
      </w:pPr>
      <w:r w:rsidRPr="0025183B">
        <w:rPr>
          <w:rFonts w:ascii="Arial" w:hAnsi="Arial" w:cs="Arial"/>
          <w:b/>
          <w:bCs/>
          <w:color w:val="244061" w:themeColor="accent1" w:themeShade="80"/>
          <w:sz w:val="24"/>
          <w:szCs w:val="24"/>
          <w:rtl/>
        </w:rPr>
        <w:t>תיאור התפקיד:</w:t>
      </w:r>
    </w:p>
    <w:p w14:paraId="667BD1AB" w14:textId="77777777" w:rsidR="00FA5689" w:rsidRPr="00555D63" w:rsidRDefault="00FA5689" w:rsidP="0025183B">
      <w:pPr>
        <w:ind w:left="357"/>
        <w:jc w:val="both"/>
        <w:rPr>
          <w:rFonts w:ascii="Arial" w:hAnsi="Arial" w:cs="Arial"/>
          <w:sz w:val="22"/>
          <w:szCs w:val="22"/>
          <w:rtl/>
        </w:rPr>
      </w:pPr>
      <w:r w:rsidRPr="00555D63">
        <w:rPr>
          <w:rFonts w:ascii="Arial" w:hAnsi="Arial" w:cs="Arial"/>
          <w:sz w:val="22"/>
          <w:szCs w:val="22"/>
          <w:rtl/>
        </w:rPr>
        <w:t>אחריות למכלול תחומי הפעילות של המדור, לרבות:</w:t>
      </w:r>
    </w:p>
    <w:p w14:paraId="372782FC" w14:textId="77777777" w:rsidR="00FA5689" w:rsidRPr="00555D63" w:rsidRDefault="00FA5689" w:rsidP="00FA5689">
      <w:pPr>
        <w:pStyle w:val="a4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555D63">
        <w:rPr>
          <w:rFonts w:ascii="Arial" w:hAnsi="Arial" w:cs="Arial"/>
          <w:sz w:val="22"/>
          <w:szCs w:val="22"/>
          <w:rtl/>
        </w:rPr>
        <w:t>ניהול, ארגון ופיקוח על תהליכי העבודה המקצועיים.</w:t>
      </w:r>
    </w:p>
    <w:p w14:paraId="01D8CCAD" w14:textId="77777777" w:rsidR="00FA5689" w:rsidRPr="00555D63" w:rsidRDefault="00FA5689" w:rsidP="00FA5689">
      <w:pPr>
        <w:pStyle w:val="a4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555D63">
        <w:rPr>
          <w:rFonts w:ascii="Arial" w:hAnsi="Arial" w:cs="Arial"/>
          <w:sz w:val="22"/>
          <w:szCs w:val="22"/>
          <w:rtl/>
        </w:rPr>
        <w:t>ניהול צוות עובדי המדור, הדרכתם והנעתם.</w:t>
      </w:r>
    </w:p>
    <w:p w14:paraId="7530B521" w14:textId="77777777" w:rsidR="00FA5689" w:rsidRPr="00555D63" w:rsidRDefault="00FA5689" w:rsidP="00FA5689">
      <w:pPr>
        <w:pStyle w:val="a4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555D63">
        <w:rPr>
          <w:rFonts w:ascii="Arial" w:hAnsi="Arial" w:cs="Arial"/>
          <w:sz w:val="22"/>
          <w:szCs w:val="22"/>
          <w:rtl/>
        </w:rPr>
        <w:t xml:space="preserve">השתתפות בגיבוש מדיניות הרכש של הספרייה. </w:t>
      </w:r>
    </w:p>
    <w:p w14:paraId="68A19A3D" w14:textId="77777777" w:rsidR="00FA5689" w:rsidRPr="00555D63" w:rsidRDefault="00FA5689" w:rsidP="00FA5689">
      <w:pPr>
        <w:pStyle w:val="a4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555D63">
        <w:rPr>
          <w:rFonts w:ascii="Arial" w:hAnsi="Arial" w:cs="Arial"/>
          <w:sz w:val="22"/>
          <w:szCs w:val="22"/>
          <w:rtl/>
        </w:rPr>
        <w:t xml:space="preserve">אחריות לרכש כתבי עת ומאגרי מידע. </w:t>
      </w:r>
    </w:p>
    <w:p w14:paraId="1AA7129E" w14:textId="77777777" w:rsidR="00FA5689" w:rsidRPr="00555D63" w:rsidRDefault="00FA5689" w:rsidP="00FA5689">
      <w:pPr>
        <w:pStyle w:val="a4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555D63">
        <w:rPr>
          <w:rFonts w:ascii="Arial" w:hAnsi="Arial" w:cs="Arial"/>
          <w:sz w:val="22"/>
          <w:szCs w:val="22"/>
          <w:rtl/>
        </w:rPr>
        <w:t xml:space="preserve">ניהול מעקב ובקרה תקציבית על רכש כתבי העת ומאגרי המידע. </w:t>
      </w:r>
    </w:p>
    <w:p w14:paraId="576545FD" w14:textId="77777777" w:rsidR="00555D63" w:rsidRPr="00555D63" w:rsidRDefault="00555D63" w:rsidP="00555D63">
      <w:pPr>
        <w:pStyle w:val="a4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555D63">
        <w:rPr>
          <w:rFonts w:ascii="Arial" w:hAnsi="Arial" w:cs="Arial"/>
          <w:sz w:val="22"/>
          <w:szCs w:val="22"/>
          <w:rtl/>
        </w:rPr>
        <w:t>גיבוש והובלת מדיניות המדור והשתתפות בגיבוש מדיניות הספרייה.</w:t>
      </w:r>
    </w:p>
    <w:p w14:paraId="152A165D" w14:textId="77777777" w:rsidR="00FA5689" w:rsidRPr="00555D63" w:rsidRDefault="00FA5689" w:rsidP="00FA5689">
      <w:pPr>
        <w:pStyle w:val="a4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555D63">
        <w:rPr>
          <w:rFonts w:ascii="Arial" w:hAnsi="Arial" w:cs="Arial"/>
          <w:sz w:val="22"/>
          <w:szCs w:val="22"/>
          <w:rtl/>
        </w:rPr>
        <w:t>ייצוג המדור בוועדות מקצועיות בין ספרייתיות, באוניברסיטה ומחוצה לה.</w:t>
      </w:r>
    </w:p>
    <w:p w14:paraId="0AA8A948" w14:textId="77777777" w:rsidR="00FA5689" w:rsidRPr="00555D63" w:rsidRDefault="00FA5689" w:rsidP="00FA5689">
      <w:pPr>
        <w:pStyle w:val="a4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555D63">
        <w:rPr>
          <w:rFonts w:ascii="Arial" w:hAnsi="Arial" w:cs="Arial"/>
          <w:sz w:val="22"/>
          <w:szCs w:val="22"/>
          <w:rtl/>
        </w:rPr>
        <w:t>ניהול קשר שוטף עם המו"לים וספקי המידע בארץ ובחו"ל, כולל ניהול מו"מ.</w:t>
      </w:r>
    </w:p>
    <w:p w14:paraId="0372EB2E" w14:textId="77777777" w:rsidR="00FA5689" w:rsidRPr="00555D63" w:rsidRDefault="00FA5689" w:rsidP="00FA5689">
      <w:pPr>
        <w:pStyle w:val="a4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555D63">
        <w:rPr>
          <w:rFonts w:ascii="Arial" w:hAnsi="Arial" w:cs="Arial"/>
          <w:sz w:val="22"/>
          <w:szCs w:val="22"/>
          <w:rtl/>
        </w:rPr>
        <w:t>ניהול קשר שוטף עם מגוון גורמים בספרייה, בקמפוס ומחוצה לו.</w:t>
      </w:r>
    </w:p>
    <w:p w14:paraId="6AB4E3C7" w14:textId="6A8EC110" w:rsidR="00FA5689" w:rsidRPr="00555D63" w:rsidRDefault="00FA5689" w:rsidP="00303156">
      <w:pPr>
        <w:pStyle w:val="a4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555D63">
        <w:rPr>
          <w:rFonts w:ascii="Arial" w:hAnsi="Arial" w:cs="Arial"/>
          <w:sz w:val="22"/>
          <w:szCs w:val="22"/>
          <w:rtl/>
        </w:rPr>
        <w:t xml:space="preserve">אחריות </w:t>
      </w:r>
      <w:r w:rsidR="00303156" w:rsidRPr="00555D63">
        <w:rPr>
          <w:rFonts w:ascii="Arial" w:hAnsi="Arial" w:cs="Arial" w:hint="cs"/>
          <w:sz w:val="22"/>
          <w:szCs w:val="22"/>
          <w:rtl/>
        </w:rPr>
        <w:t>לקידום והטמעת תהליכי עבודה, שירותים ומודלים חדשים לרכש כתבי עת.</w:t>
      </w:r>
    </w:p>
    <w:p w14:paraId="38933F9B" w14:textId="4F558774" w:rsidR="00FA5689" w:rsidRPr="00555D63" w:rsidRDefault="00FA5689" w:rsidP="0025183B">
      <w:pPr>
        <w:pStyle w:val="a4"/>
        <w:numPr>
          <w:ilvl w:val="0"/>
          <w:numId w:val="14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555D63">
        <w:rPr>
          <w:rFonts w:ascii="Arial" w:hAnsi="Arial" w:cs="Arial"/>
          <w:sz w:val="22"/>
          <w:szCs w:val="22"/>
          <w:rtl/>
        </w:rPr>
        <w:t xml:space="preserve">ביצוע מטלות מקצועיות נוספות בהתאם לצורך והשתתפות </w:t>
      </w:r>
      <w:r w:rsidR="00F24561" w:rsidRPr="00555D63">
        <w:rPr>
          <w:rFonts w:ascii="Arial" w:hAnsi="Arial" w:cs="Arial" w:hint="cs"/>
          <w:sz w:val="22"/>
          <w:szCs w:val="22"/>
          <w:rtl/>
        </w:rPr>
        <w:t>בפרויקטים</w:t>
      </w:r>
      <w:r w:rsidRPr="00555D63">
        <w:rPr>
          <w:rFonts w:ascii="Arial" w:hAnsi="Arial" w:cs="Arial"/>
          <w:sz w:val="22"/>
          <w:szCs w:val="22"/>
          <w:rtl/>
        </w:rPr>
        <w:t xml:space="preserve"> של הספרייה. </w:t>
      </w:r>
    </w:p>
    <w:p w14:paraId="0707F97E" w14:textId="783EA64E" w:rsidR="00015CA8" w:rsidRPr="0025183B" w:rsidRDefault="00015CA8" w:rsidP="0025183B">
      <w:pPr>
        <w:spacing w:line="276" w:lineRule="auto"/>
        <w:jc w:val="both"/>
        <w:rPr>
          <w:rFonts w:ascii="Arial" w:hAnsi="Arial" w:cs="Arial"/>
          <w:b/>
          <w:bCs/>
          <w:color w:val="244061" w:themeColor="accent1" w:themeShade="80"/>
          <w:sz w:val="24"/>
          <w:szCs w:val="24"/>
        </w:rPr>
      </w:pPr>
      <w:r w:rsidRPr="0025183B">
        <w:rPr>
          <w:rFonts w:ascii="Arial" w:hAnsi="Arial" w:cs="Arial"/>
          <w:b/>
          <w:bCs/>
          <w:color w:val="244061" w:themeColor="accent1" w:themeShade="80"/>
          <w:sz w:val="24"/>
          <w:szCs w:val="24"/>
          <w:rtl/>
        </w:rPr>
        <w:t>דרישות התפקיד:</w:t>
      </w:r>
    </w:p>
    <w:p w14:paraId="732E6B05" w14:textId="77777777" w:rsidR="00FA5689" w:rsidRPr="00555D63" w:rsidRDefault="00FA5689" w:rsidP="00FA5689">
      <w:pPr>
        <w:pStyle w:val="a4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  <w:rtl/>
        </w:rPr>
      </w:pPr>
      <w:r w:rsidRPr="00555D63">
        <w:rPr>
          <w:rFonts w:ascii="Arial" w:hAnsi="Arial" w:cs="Arial"/>
          <w:sz w:val="22"/>
          <w:szCs w:val="22"/>
          <w:rtl/>
        </w:rPr>
        <w:t xml:space="preserve">תואר אקדמי. </w:t>
      </w:r>
    </w:p>
    <w:p w14:paraId="56CC8850" w14:textId="77777777" w:rsidR="00FA5689" w:rsidRPr="00555D63" w:rsidRDefault="00FA5689" w:rsidP="00FA5689">
      <w:pPr>
        <w:pStyle w:val="a4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555D63">
        <w:rPr>
          <w:rFonts w:ascii="Arial" w:hAnsi="Arial" w:cs="Arial"/>
          <w:sz w:val="22"/>
          <w:szCs w:val="22"/>
          <w:rtl/>
        </w:rPr>
        <w:t>הכשרה פורמלית בספרנות (תואר או לימודי תעודה בספרנות/ מידענות ממוסד לימודים מוכר לספרנות).</w:t>
      </w:r>
    </w:p>
    <w:p w14:paraId="7F965BAC" w14:textId="77777777" w:rsidR="00FA5689" w:rsidRPr="00555D63" w:rsidRDefault="00FA5689" w:rsidP="00FA5689">
      <w:pPr>
        <w:pStyle w:val="a4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555D63">
        <w:rPr>
          <w:rFonts w:ascii="Arial" w:hAnsi="Arial" w:cs="Arial"/>
          <w:sz w:val="22"/>
          <w:szCs w:val="22"/>
          <w:rtl/>
        </w:rPr>
        <w:t>ניסיון של מספר שנים בעבודה בתחום הספרנות, רצוי ברכש ובתפעול כתבי עת ומאגרי מידע.</w:t>
      </w:r>
    </w:p>
    <w:p w14:paraId="4647C3EE" w14:textId="77777777" w:rsidR="00FA5689" w:rsidRPr="00555D63" w:rsidRDefault="00FA5689" w:rsidP="00FA5689">
      <w:pPr>
        <w:pStyle w:val="a4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555D63">
        <w:rPr>
          <w:rFonts w:ascii="Arial" w:hAnsi="Arial" w:cs="Arial"/>
          <w:sz w:val="22"/>
          <w:szCs w:val="22"/>
          <w:rtl/>
        </w:rPr>
        <w:t xml:space="preserve">ידע וניסיון בעבודה עם מערכות  ספרייתיות ממוחשבות ובטכנולוגיות מידע. </w:t>
      </w:r>
    </w:p>
    <w:p w14:paraId="4A345169" w14:textId="77777777" w:rsidR="00FA5689" w:rsidRPr="00555D63" w:rsidRDefault="00FA5689" w:rsidP="00FA5689">
      <w:pPr>
        <w:pStyle w:val="a4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555D63">
        <w:rPr>
          <w:rFonts w:ascii="Arial" w:hAnsi="Arial" w:cs="Arial"/>
          <w:sz w:val="22"/>
          <w:szCs w:val="22"/>
          <w:rtl/>
        </w:rPr>
        <w:t xml:space="preserve">ניסיון בעבודה עם מערכת </w:t>
      </w:r>
      <w:proofErr w:type="spellStart"/>
      <w:r w:rsidRPr="00555D63">
        <w:rPr>
          <w:rFonts w:ascii="Arial" w:hAnsi="Arial" w:cs="Arial"/>
          <w:sz w:val="22"/>
          <w:szCs w:val="22"/>
          <w:rtl/>
        </w:rPr>
        <w:t>פרימו</w:t>
      </w:r>
      <w:proofErr w:type="spellEnd"/>
      <w:r w:rsidRPr="00555D63">
        <w:rPr>
          <w:rFonts w:ascii="Arial" w:hAnsi="Arial" w:cs="Arial"/>
          <w:sz w:val="22"/>
          <w:szCs w:val="22"/>
          <w:rtl/>
        </w:rPr>
        <w:t xml:space="preserve"> והיכרות עם מערכת עלמא- יתרון.</w:t>
      </w:r>
    </w:p>
    <w:p w14:paraId="5423FBB7" w14:textId="17907699" w:rsidR="00FA5689" w:rsidRPr="00555D63" w:rsidRDefault="00FA5689" w:rsidP="00CE40F5">
      <w:pPr>
        <w:pStyle w:val="a4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555D63">
        <w:rPr>
          <w:rFonts w:ascii="Arial" w:hAnsi="Arial" w:cs="Arial"/>
          <w:sz w:val="22"/>
          <w:szCs w:val="22"/>
          <w:rtl/>
        </w:rPr>
        <w:t xml:space="preserve">שליטה בתוכנות </w:t>
      </w:r>
      <w:r w:rsidRPr="00555D63">
        <w:rPr>
          <w:rFonts w:ascii="Arial" w:hAnsi="Arial" w:cs="Arial"/>
          <w:sz w:val="22"/>
          <w:szCs w:val="22"/>
        </w:rPr>
        <w:t>OFFICE</w:t>
      </w:r>
      <w:r w:rsidR="00CE40F5" w:rsidRPr="00555D63">
        <w:rPr>
          <w:rFonts w:ascii="Arial" w:hAnsi="Arial" w:cs="Arial"/>
          <w:sz w:val="22"/>
          <w:szCs w:val="22"/>
        </w:rPr>
        <w:t xml:space="preserve"> </w:t>
      </w:r>
      <w:r w:rsidR="00CE40F5" w:rsidRPr="00555D63">
        <w:rPr>
          <w:rFonts w:ascii="Arial" w:hAnsi="Arial" w:cs="Arial" w:hint="cs"/>
          <w:sz w:val="22"/>
          <w:szCs w:val="22"/>
          <w:rtl/>
        </w:rPr>
        <w:t xml:space="preserve"> </w:t>
      </w:r>
      <w:r w:rsidR="00CE40F5" w:rsidRPr="00555D63">
        <w:rPr>
          <w:rFonts w:ascii="Arial" w:hAnsi="Arial" w:cs="Arial"/>
          <w:sz w:val="22"/>
          <w:szCs w:val="22"/>
          <w:rtl/>
        </w:rPr>
        <w:t xml:space="preserve">יכולת לימוד של מערכות חדשות, פתיחות לחידושים והתעדכנות מקצועית. </w:t>
      </w:r>
    </w:p>
    <w:p w14:paraId="037C7BC4" w14:textId="77777777" w:rsidR="00FA5689" w:rsidRPr="00555D63" w:rsidRDefault="00FA5689" w:rsidP="00FA5689">
      <w:pPr>
        <w:pStyle w:val="a4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555D63">
        <w:rPr>
          <w:rFonts w:ascii="Arial" w:hAnsi="Arial" w:cs="Arial"/>
          <w:sz w:val="22"/>
          <w:szCs w:val="22"/>
          <w:rtl/>
        </w:rPr>
        <w:t>ידיעת השפות עברית ואנגלית ברמה גבוהה.</w:t>
      </w:r>
    </w:p>
    <w:p w14:paraId="59A4D156" w14:textId="77777777" w:rsidR="00FA5689" w:rsidRPr="00555D63" w:rsidRDefault="00FA5689" w:rsidP="00FA5689">
      <w:pPr>
        <w:pStyle w:val="a4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555D63">
        <w:rPr>
          <w:rFonts w:ascii="Arial" w:hAnsi="Arial" w:cs="Arial"/>
          <w:sz w:val="22"/>
          <w:szCs w:val="22"/>
          <w:rtl/>
        </w:rPr>
        <w:t>יכולת ניהול צוות עובדים.</w:t>
      </w:r>
    </w:p>
    <w:p w14:paraId="22FFC6DB" w14:textId="77777777" w:rsidR="00FA5689" w:rsidRPr="00555D63" w:rsidRDefault="00FA5689" w:rsidP="00FA5689">
      <w:pPr>
        <w:pStyle w:val="a4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555D63">
        <w:rPr>
          <w:rFonts w:ascii="Arial" w:hAnsi="Arial" w:cs="Arial"/>
          <w:sz w:val="22"/>
          <w:szCs w:val="22"/>
          <w:rtl/>
        </w:rPr>
        <w:t xml:space="preserve">כושר ארגון ותיאום, יוזמה אחריות. </w:t>
      </w:r>
    </w:p>
    <w:p w14:paraId="496C6E60" w14:textId="37FE89FA" w:rsidR="00FA5689" w:rsidRPr="00555D63" w:rsidRDefault="00FA5689" w:rsidP="0025183B">
      <w:pPr>
        <w:pStyle w:val="a4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555D63">
        <w:rPr>
          <w:rFonts w:ascii="Arial" w:hAnsi="Arial" w:cs="Arial"/>
          <w:sz w:val="22"/>
          <w:szCs w:val="22"/>
          <w:rtl/>
        </w:rPr>
        <w:t>יכולת ניהול מו"מ</w:t>
      </w:r>
      <w:r w:rsidR="0025183B" w:rsidRPr="00555D63">
        <w:rPr>
          <w:rFonts w:ascii="Arial" w:hAnsi="Arial" w:cs="Arial" w:hint="cs"/>
          <w:sz w:val="22"/>
          <w:szCs w:val="22"/>
          <w:rtl/>
        </w:rPr>
        <w:t xml:space="preserve"> ו</w:t>
      </w:r>
      <w:r w:rsidRPr="00555D63">
        <w:rPr>
          <w:rFonts w:ascii="Arial" w:hAnsi="Arial" w:cs="Arial"/>
          <w:sz w:val="22"/>
          <w:szCs w:val="22"/>
          <w:rtl/>
        </w:rPr>
        <w:t>יכולת עבודה בתנאי עומס ולחץ.</w:t>
      </w:r>
    </w:p>
    <w:p w14:paraId="46DFAA89" w14:textId="77777777" w:rsidR="00FA5689" w:rsidRPr="00555D63" w:rsidRDefault="00FA5689" w:rsidP="0025183B">
      <w:pPr>
        <w:pStyle w:val="a4"/>
        <w:numPr>
          <w:ilvl w:val="0"/>
          <w:numId w:val="12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555D63">
        <w:rPr>
          <w:rFonts w:ascii="Arial" w:hAnsi="Arial" w:cs="Arial"/>
          <w:sz w:val="22"/>
          <w:szCs w:val="22"/>
          <w:rtl/>
        </w:rPr>
        <w:t xml:space="preserve">תודעת שירות גבוהה ויחסי אנוש מעולים. </w:t>
      </w:r>
    </w:p>
    <w:p w14:paraId="357F2B43" w14:textId="77777777" w:rsidR="00015CA8" w:rsidRPr="00555D63" w:rsidRDefault="00FA5689" w:rsidP="0025183B">
      <w:pPr>
        <w:jc w:val="both"/>
        <w:rPr>
          <w:rFonts w:ascii="Arial" w:hAnsi="Arial" w:cs="Arial"/>
          <w:sz w:val="22"/>
          <w:szCs w:val="22"/>
          <w:rtl/>
        </w:rPr>
      </w:pPr>
      <w:r w:rsidRPr="00555D63">
        <w:rPr>
          <w:rFonts w:ascii="Arial" w:hAnsi="Arial" w:cs="Arial"/>
          <w:b/>
          <w:bCs/>
          <w:sz w:val="22"/>
          <w:szCs w:val="22"/>
          <w:rtl/>
        </w:rPr>
        <w:t>הערה:</w:t>
      </w:r>
      <w:r w:rsidRPr="00555D63">
        <w:rPr>
          <w:rFonts w:ascii="Arial" w:hAnsi="Arial" w:cs="Arial"/>
          <w:sz w:val="22"/>
          <w:szCs w:val="22"/>
          <w:rtl/>
        </w:rPr>
        <w:t xml:space="preserve"> התפקיד כרוך בעבודה במשמרות, עבודה בימי ו' ובשעות נוספות בהתאם לצורך.</w:t>
      </w:r>
    </w:p>
    <w:p w14:paraId="0904EF9D" w14:textId="1C228B80" w:rsidR="00777AD6" w:rsidRPr="00555D63" w:rsidRDefault="00FA5689" w:rsidP="0025183B">
      <w:pPr>
        <w:jc w:val="both"/>
        <w:rPr>
          <w:rFonts w:ascii="Arial" w:hAnsi="Arial" w:cs="Arial"/>
          <w:sz w:val="22"/>
          <w:szCs w:val="22"/>
          <w:rtl/>
        </w:rPr>
      </w:pPr>
      <w:r w:rsidRPr="00555D63">
        <w:rPr>
          <w:rFonts w:ascii="Arial" w:hAnsi="Arial" w:cs="Arial"/>
          <w:b/>
          <w:bCs/>
          <w:sz w:val="22"/>
          <w:szCs w:val="22"/>
          <w:rtl/>
        </w:rPr>
        <w:t>כפיפות:</w:t>
      </w:r>
      <w:r w:rsidRPr="00555D63">
        <w:rPr>
          <w:rFonts w:ascii="Arial" w:hAnsi="Arial" w:cs="Arial"/>
          <w:sz w:val="22"/>
          <w:szCs w:val="22"/>
          <w:rtl/>
        </w:rPr>
        <w:t xml:space="preserve"> למנהלת הספרייה למדעי החברה, לניהול ולחינוך</w:t>
      </w:r>
    </w:p>
    <w:p w14:paraId="627B7DA8" w14:textId="250EEBC0" w:rsidR="00015CA8" w:rsidRDefault="00015CA8" w:rsidP="0025183B">
      <w:pPr>
        <w:spacing w:line="276" w:lineRule="auto"/>
        <w:ind w:right="-1134"/>
        <w:jc w:val="both"/>
        <w:rPr>
          <w:rFonts w:ascii="Arial" w:hAnsi="Arial" w:cs="Arial"/>
          <w:b/>
          <w:bCs/>
          <w:color w:val="244061" w:themeColor="accent1" w:themeShade="80"/>
          <w:sz w:val="24"/>
          <w:szCs w:val="24"/>
          <w:rtl/>
        </w:rPr>
      </w:pPr>
      <w:r w:rsidRPr="0025183B">
        <w:rPr>
          <w:rFonts w:ascii="Arial" w:hAnsi="Arial" w:cs="Arial"/>
          <w:b/>
          <w:bCs/>
          <w:color w:val="244061" w:themeColor="accent1" w:themeShade="80"/>
          <w:sz w:val="24"/>
          <w:szCs w:val="24"/>
          <w:rtl/>
        </w:rPr>
        <w:t xml:space="preserve">הגשת מועמדות:   </w:t>
      </w:r>
    </w:p>
    <w:p w14:paraId="689CEB42" w14:textId="77777777" w:rsidR="009117F9" w:rsidRPr="009117F9" w:rsidRDefault="009117F9" w:rsidP="009117F9">
      <w:pPr>
        <w:rPr>
          <w:rFonts w:asciiTheme="minorBidi" w:hAnsiTheme="minorBidi" w:cstheme="minorBidi"/>
        </w:rPr>
      </w:pPr>
      <w:r w:rsidRPr="009117F9">
        <w:rPr>
          <w:rFonts w:asciiTheme="minorBidi" w:hAnsiTheme="minorBidi" w:cstheme="minorBidi"/>
          <w:rtl/>
        </w:rPr>
        <w:t>המשרה מיועדת לכל עובדי אוניברסיטת תל אביב ולמועמדים חיצוניים, גברים ונשים כאחד.</w:t>
      </w:r>
    </w:p>
    <w:p w14:paraId="66FA28BA" w14:textId="77777777" w:rsidR="009117F9" w:rsidRPr="009117F9" w:rsidRDefault="009117F9" w:rsidP="009117F9">
      <w:pPr>
        <w:rPr>
          <w:rFonts w:ascii="Arial" w:hAnsi="Arial" w:cs="Arial"/>
          <w:rtl/>
        </w:rPr>
      </w:pPr>
      <w:r w:rsidRPr="009117F9">
        <w:rPr>
          <w:rFonts w:asciiTheme="minorBidi" w:hAnsiTheme="minorBidi" w:cstheme="minorBidi"/>
          <w:rtl/>
        </w:rPr>
        <w:t>במסגרת מדיניות האוניברסיטה לעידוד גיוון תעסוקתי, ניתנת עדיפות למועמדים העונים על דרישות התפקיד ומשתייכים                             לאוכלוסיות אלו: חברה ערבית, חרדים, יוצאי העדה האתיופית ומועמדים עם מוגבלות</w:t>
      </w:r>
      <w:r w:rsidRPr="009117F9">
        <w:rPr>
          <w:rFonts w:ascii="Arial" w:hAnsi="Arial" w:cs="Arial" w:hint="cs"/>
          <w:rtl/>
        </w:rPr>
        <w:t>.</w:t>
      </w:r>
    </w:p>
    <w:p w14:paraId="4876FC31" w14:textId="69322BDB" w:rsidR="009117F9" w:rsidRPr="009117F9" w:rsidRDefault="009117F9" w:rsidP="009117F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rtl/>
          <w:lang w:eastAsia="en-US"/>
        </w:rPr>
      </w:pPr>
      <w:r w:rsidRPr="009117F9">
        <w:rPr>
          <w:rFonts w:ascii="Arial" w:hAnsi="Arial" w:cs="Arial"/>
          <w:rtl/>
          <w:lang w:bidi="ar-SA"/>
        </w:rPr>
        <w:t xml:space="preserve">في إطار سياسة الجامعة لتشجيع التنوّع التوظيفيّ، تُعطى أولويّة للمرشّحين الذين يستوفون متطلّبات الوظيفة وينتمون إلى إحدى المجموعات </w:t>
      </w:r>
      <w:r w:rsidRPr="009117F9">
        <w:rPr>
          <w:rFonts w:ascii="Arial" w:hAnsi="Arial" w:cs="Arial" w:hint="cs"/>
          <w:rtl/>
        </w:rPr>
        <w:t xml:space="preserve"> </w:t>
      </w:r>
      <w:r w:rsidRPr="009117F9">
        <w:rPr>
          <w:rFonts w:ascii="Arial" w:hAnsi="Arial" w:cs="Arial"/>
          <w:rtl/>
          <w:lang w:bidi="ar-SA"/>
        </w:rPr>
        <w:t xml:space="preserve">التالية: المجتمع العربيّ، </w:t>
      </w:r>
      <w:proofErr w:type="spellStart"/>
      <w:r w:rsidRPr="009117F9">
        <w:rPr>
          <w:rFonts w:ascii="Arial" w:hAnsi="Arial" w:cs="Arial"/>
          <w:rtl/>
          <w:lang w:bidi="ar-SA"/>
        </w:rPr>
        <w:t>الحريديم</w:t>
      </w:r>
      <w:proofErr w:type="spellEnd"/>
      <w:r w:rsidRPr="009117F9">
        <w:rPr>
          <w:rFonts w:ascii="Arial" w:hAnsi="Arial" w:cs="Arial"/>
          <w:rtl/>
          <w:lang w:bidi="ar-SA"/>
        </w:rPr>
        <w:t>، أبناء الطائفة الأثيوبيّة والمرشّحين أصحاب الإعاقات</w:t>
      </w:r>
      <w:r w:rsidRPr="009117F9">
        <w:rPr>
          <w:rFonts w:ascii="Arial" w:eastAsiaTheme="minorHAnsi" w:hAnsi="Arial" w:cs="Arial" w:hint="cs"/>
          <w:color w:val="000000"/>
          <w:rtl/>
          <w:lang w:eastAsia="en-US"/>
        </w:rPr>
        <w:t>.</w:t>
      </w:r>
    </w:p>
    <w:p w14:paraId="60F4EF17" w14:textId="77777777" w:rsidR="00015CA8" w:rsidRPr="009117F9" w:rsidRDefault="00015CA8" w:rsidP="00015CA8">
      <w:pPr>
        <w:rPr>
          <w:rFonts w:ascii="Arial" w:hAnsi="Arial" w:cs="Arial"/>
          <w:rtl/>
        </w:rPr>
      </w:pPr>
      <w:r w:rsidRPr="009117F9">
        <w:rPr>
          <w:rFonts w:ascii="Arial" w:hAnsi="Arial" w:cs="Arial"/>
          <w:rtl/>
        </w:rPr>
        <w:t>מועמדים שיעמדו בדרישות המכרז יתבקשו לגשת למבדקי התאמה</w:t>
      </w:r>
      <w:r w:rsidRPr="009117F9">
        <w:rPr>
          <w:rFonts w:ascii="Arial" w:hAnsi="Arial" w:cs="Arial" w:hint="cs"/>
          <w:rtl/>
        </w:rPr>
        <w:t xml:space="preserve"> ( כולל בחינה באנגלית)  </w:t>
      </w:r>
      <w:r w:rsidRPr="009117F9">
        <w:rPr>
          <w:rFonts w:ascii="Arial" w:hAnsi="Arial" w:cs="Arial"/>
          <w:rtl/>
        </w:rPr>
        <w:t>. למידע נוסף בקרו ב</w:t>
      </w:r>
      <w:hyperlink r:id="rId9" w:history="1">
        <w:r w:rsidRPr="009117F9">
          <w:rPr>
            <w:rFonts w:ascii="Arial" w:hAnsi="Arial" w:cs="Arial"/>
            <w:rtl/>
          </w:rPr>
          <w:t>אתר</w:t>
        </w:r>
      </w:hyperlink>
      <w:r w:rsidRPr="009117F9">
        <w:rPr>
          <w:rFonts w:ascii="Arial" w:hAnsi="Arial" w:cs="Arial"/>
          <w:rtl/>
        </w:rPr>
        <w:t xml:space="preserve">.  </w:t>
      </w:r>
    </w:p>
    <w:p w14:paraId="2F85426A" w14:textId="77777777" w:rsidR="00015CA8" w:rsidRPr="009117F9" w:rsidRDefault="00015CA8" w:rsidP="00015CA8">
      <w:pPr>
        <w:rPr>
          <w:rFonts w:ascii="Arial" w:hAnsi="Arial" w:cs="Arial"/>
          <w:rtl/>
        </w:rPr>
      </w:pPr>
      <w:r w:rsidRPr="009117F9">
        <w:rPr>
          <w:rFonts w:ascii="Arial" w:hAnsi="Arial" w:cs="Arial" w:hint="cs"/>
          <w:rtl/>
        </w:rPr>
        <w:t>קרן פטל -אחראית</w:t>
      </w:r>
      <w:r w:rsidRPr="009117F9">
        <w:rPr>
          <w:rFonts w:ascii="Arial" w:hAnsi="Arial" w:cs="Arial"/>
          <w:rtl/>
        </w:rPr>
        <w:t xml:space="preserve"> גיוס והשמה, מרכזת הטיפול במשרה זו. </w:t>
      </w:r>
    </w:p>
    <w:p w14:paraId="22F65DBF" w14:textId="43DE3FC5" w:rsidR="00015CA8" w:rsidRPr="009117F9" w:rsidRDefault="00015CA8" w:rsidP="00015CA8">
      <w:pPr>
        <w:rPr>
          <w:rFonts w:ascii="Arial" w:hAnsi="Arial" w:cs="Arial"/>
          <w:b/>
          <w:bCs/>
          <w:rtl/>
        </w:rPr>
      </w:pPr>
      <w:r w:rsidRPr="009117F9">
        <w:rPr>
          <w:rFonts w:ascii="Arial" w:hAnsi="Arial" w:cs="Arial"/>
          <w:b/>
          <w:bCs/>
          <w:rtl/>
        </w:rPr>
        <w:t xml:space="preserve">להגשת מועמדות לחץ </w:t>
      </w:r>
      <w:hyperlink r:id="rId10" w:history="1">
        <w:r w:rsidRPr="009117F9">
          <w:rPr>
            <w:rStyle w:val="Hyperlink"/>
            <w:rFonts w:ascii="Arial" w:hAnsi="Arial" w:cs="Arial"/>
            <w:b/>
            <w:bCs/>
            <w:rtl/>
          </w:rPr>
          <w:t>כאן</w:t>
        </w:r>
      </w:hyperlink>
    </w:p>
    <w:p w14:paraId="607726E0" w14:textId="687DFCE5" w:rsidR="00015CA8" w:rsidRPr="009117F9" w:rsidRDefault="00015CA8" w:rsidP="00015CA8">
      <w:pPr>
        <w:rPr>
          <w:rFonts w:ascii="Arial" w:hAnsi="Arial" w:cs="Arial"/>
          <w:rtl/>
        </w:rPr>
      </w:pPr>
      <w:r w:rsidRPr="009117F9">
        <w:rPr>
          <w:rFonts w:ascii="Arial" w:hAnsi="Arial" w:cs="Arial"/>
          <w:rtl/>
        </w:rPr>
        <w:t>תשומת לב: ההתנהלות בכל שלבי המיון הינה בהתאם להוראות המעודכנות של משרד הבריאות</w:t>
      </w:r>
      <w:r w:rsidR="00F24561" w:rsidRPr="009117F9">
        <w:rPr>
          <w:rFonts w:ascii="Arial" w:hAnsi="Arial" w:cs="Arial" w:hint="cs"/>
          <w:rtl/>
        </w:rPr>
        <w:t xml:space="preserve"> </w:t>
      </w:r>
      <w:r w:rsidRPr="009117F9">
        <w:rPr>
          <w:rFonts w:ascii="Arial" w:hAnsi="Arial" w:cs="Arial"/>
          <w:rtl/>
        </w:rPr>
        <w:t>והנחיות הנהלת האוניברסיטה ליישום הוראות התו הסגול</w:t>
      </w:r>
      <w:r w:rsidRPr="009117F9">
        <w:rPr>
          <w:rFonts w:ascii="Arial" w:hAnsi="Arial" w:cs="Arial" w:hint="cs"/>
          <w:rtl/>
        </w:rPr>
        <w:t>.</w:t>
      </w:r>
    </w:p>
    <w:p w14:paraId="561B4BF2" w14:textId="77777777" w:rsidR="00015CA8" w:rsidRPr="009117F9" w:rsidRDefault="00015CA8" w:rsidP="00015CA8">
      <w:pPr>
        <w:rPr>
          <w:rFonts w:ascii="Arial" w:hAnsi="Arial" w:cs="Arial"/>
          <w:rtl/>
        </w:rPr>
      </w:pPr>
    </w:p>
    <w:p w14:paraId="703D6451" w14:textId="4AA33230" w:rsidR="00015CA8" w:rsidRPr="00555D63" w:rsidRDefault="00015CA8" w:rsidP="00015CA8">
      <w:pPr>
        <w:jc w:val="center"/>
        <w:rPr>
          <w:rFonts w:asciiTheme="minorBidi" w:hAnsiTheme="minorBidi" w:cstheme="minorBidi"/>
          <w:rtl/>
          <w:lang w:eastAsia="en-US"/>
        </w:rPr>
      </w:pPr>
      <w:r w:rsidRPr="00555D63">
        <w:rPr>
          <w:rFonts w:ascii="Arial" w:hAnsi="Arial" w:cs="Arial"/>
          <w:sz w:val="22"/>
          <w:szCs w:val="22"/>
          <w:rtl/>
        </w:rPr>
        <w:t xml:space="preserve">                                                        </w:t>
      </w:r>
      <w:r w:rsidR="00F24561" w:rsidRPr="00555D63">
        <w:rPr>
          <w:rFonts w:ascii="Arial" w:hAnsi="Arial" w:cs="Arial" w:hint="cs"/>
          <w:sz w:val="22"/>
          <w:szCs w:val="22"/>
          <w:rtl/>
        </w:rPr>
        <w:t xml:space="preserve">  </w:t>
      </w:r>
      <w:r w:rsidRPr="00555D63">
        <w:rPr>
          <w:rFonts w:ascii="Arial" w:hAnsi="Arial" w:cs="Arial" w:hint="cs"/>
          <w:sz w:val="22"/>
          <w:szCs w:val="22"/>
          <w:rtl/>
        </w:rPr>
        <w:t xml:space="preserve"> </w:t>
      </w:r>
      <w:r w:rsidRPr="00555D63">
        <w:rPr>
          <w:rFonts w:asciiTheme="minorBidi" w:hAnsiTheme="minorBidi" w:cstheme="minorBidi"/>
          <w:rtl/>
          <w:lang w:eastAsia="en-US"/>
        </w:rPr>
        <w:t>בברכה,</w:t>
      </w:r>
    </w:p>
    <w:p w14:paraId="7E3E7CB8" w14:textId="77777777" w:rsidR="00015CA8" w:rsidRPr="00555D63" w:rsidRDefault="00015CA8" w:rsidP="00015CA8">
      <w:pPr>
        <w:ind w:firstLine="3521"/>
        <w:jc w:val="center"/>
        <w:rPr>
          <w:rFonts w:asciiTheme="minorBidi" w:hAnsiTheme="minorBidi" w:cstheme="minorBidi"/>
          <w:rtl/>
          <w:lang w:eastAsia="en-US"/>
        </w:rPr>
      </w:pPr>
      <w:r w:rsidRPr="00555D63">
        <w:rPr>
          <w:rFonts w:asciiTheme="minorBidi" w:hAnsiTheme="minorBidi" w:cstheme="minorBidi"/>
          <w:rtl/>
          <w:lang w:eastAsia="en-US"/>
        </w:rPr>
        <w:t xml:space="preserve"> </w:t>
      </w:r>
      <w:r w:rsidRPr="00555D63">
        <w:rPr>
          <w:rFonts w:asciiTheme="minorBidi" w:hAnsiTheme="minorBidi" w:cstheme="minorBidi" w:hint="cs"/>
          <w:rtl/>
          <w:lang w:eastAsia="en-US"/>
        </w:rPr>
        <w:t xml:space="preserve">הילה </w:t>
      </w:r>
      <w:proofErr w:type="spellStart"/>
      <w:r w:rsidRPr="00555D63">
        <w:rPr>
          <w:rFonts w:asciiTheme="minorBidi" w:hAnsiTheme="minorBidi" w:cstheme="minorBidi" w:hint="cs"/>
          <w:rtl/>
          <w:lang w:eastAsia="en-US"/>
        </w:rPr>
        <w:t>נוה</w:t>
      </w:r>
      <w:proofErr w:type="spellEnd"/>
    </w:p>
    <w:p w14:paraId="3E43A471" w14:textId="77777777" w:rsidR="00015CA8" w:rsidRPr="00555D63" w:rsidRDefault="00015CA8" w:rsidP="00015CA8">
      <w:pPr>
        <w:ind w:firstLine="3521"/>
        <w:jc w:val="center"/>
        <w:rPr>
          <w:rFonts w:asciiTheme="minorBidi" w:hAnsiTheme="minorBidi" w:cstheme="minorBidi"/>
          <w:rtl/>
          <w:lang w:eastAsia="en-US"/>
        </w:rPr>
      </w:pPr>
      <w:r w:rsidRPr="00555D63">
        <w:rPr>
          <w:rFonts w:asciiTheme="minorBidi" w:hAnsiTheme="minorBidi" w:cstheme="minorBidi"/>
          <w:rtl/>
          <w:lang w:eastAsia="en-US"/>
        </w:rPr>
        <w:t xml:space="preserve">  סגנית מנהל אגף</w:t>
      </w:r>
    </w:p>
    <w:p w14:paraId="440857CB" w14:textId="77777777" w:rsidR="00015CA8" w:rsidRPr="00555D63" w:rsidRDefault="00015CA8" w:rsidP="00015CA8">
      <w:pPr>
        <w:ind w:left="5040" w:firstLine="720"/>
        <w:jc w:val="both"/>
        <w:rPr>
          <w:rFonts w:asciiTheme="minorBidi" w:hAnsiTheme="minorBidi" w:cstheme="minorBidi"/>
          <w:rtl/>
        </w:rPr>
      </w:pPr>
      <w:r w:rsidRPr="00555D63">
        <w:rPr>
          <w:rFonts w:asciiTheme="minorBidi" w:hAnsiTheme="minorBidi" w:cstheme="minorBidi"/>
          <w:rtl/>
          <w:lang w:eastAsia="en-US"/>
        </w:rPr>
        <w:t xml:space="preserve">ומנהלת היחידה לפיתוח משאבי אנוש                                                                                                       </w:t>
      </w:r>
    </w:p>
    <w:p w14:paraId="0F1CF14C" w14:textId="77777777" w:rsidR="00015CA8" w:rsidRPr="00555D63" w:rsidRDefault="00015CA8" w:rsidP="00015CA8">
      <w:pPr>
        <w:rPr>
          <w:rFonts w:asciiTheme="minorBidi" w:hAnsiTheme="minorBidi" w:cstheme="minorBidi"/>
        </w:rPr>
      </w:pPr>
    </w:p>
    <w:p w14:paraId="3423F505" w14:textId="77777777" w:rsidR="00015CA8" w:rsidRPr="00FA5689" w:rsidRDefault="00015CA8" w:rsidP="00015CA8">
      <w:pPr>
        <w:spacing w:after="120"/>
        <w:jc w:val="both"/>
        <w:rPr>
          <w:rFonts w:ascii="Arial" w:hAnsi="Arial" w:cs="Arial"/>
          <w:rtl/>
        </w:rPr>
      </w:pPr>
    </w:p>
    <w:p w14:paraId="6FC1133C" w14:textId="065C634A" w:rsidR="00FC6619" w:rsidRDefault="00FC6619" w:rsidP="00FC6619">
      <w:pPr>
        <w:ind w:left="5040" w:firstLine="720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  <w:lang w:eastAsia="en-US"/>
        </w:rPr>
        <w:t xml:space="preserve"> </w:t>
      </w:r>
    </w:p>
    <w:sectPr w:rsidR="00FC6619" w:rsidSect="00CE2720">
      <w:pgSz w:w="11906" w:h="16838"/>
      <w:pgMar w:top="720" w:right="720" w:bottom="720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pt;height:9.5pt" o:bullet="t">
        <v:imagedata r:id="rId1" o:title="BD21300_"/>
      </v:shape>
    </w:pict>
  </w:numPicBullet>
  <w:numPicBullet w:numPicBulletId="1">
    <w:pict>
      <v:shape id="_x0000_i1060" type="#_x0000_t75" style="width:9.5pt;height:9.5pt" o:bullet="t">
        <v:imagedata r:id="rId2" o:title="j0115844"/>
      </v:shape>
    </w:pict>
  </w:numPicBullet>
  <w:numPicBullet w:numPicBulletId="2">
    <w:pict>
      <v:shape id="_x0000_i1061" type="#_x0000_t75" style="width:11pt;height:11pt" o:bullet="t">
        <v:imagedata r:id="rId3" o:title="BD14578_"/>
      </v:shape>
    </w:pict>
  </w:numPicBullet>
  <w:abstractNum w:abstractNumId="0" w15:restartNumberingAfterBreak="0">
    <w:nsid w:val="0C7174AC"/>
    <w:multiLevelType w:val="hybridMultilevel"/>
    <w:tmpl w:val="04C66EBC"/>
    <w:lvl w:ilvl="0" w:tplc="6288630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44447"/>
    <w:multiLevelType w:val="hybridMultilevel"/>
    <w:tmpl w:val="42621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65BB7"/>
    <w:multiLevelType w:val="hybridMultilevel"/>
    <w:tmpl w:val="524A609C"/>
    <w:lvl w:ilvl="0" w:tplc="C92C53E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A5CAA"/>
    <w:multiLevelType w:val="hybridMultilevel"/>
    <w:tmpl w:val="66901D72"/>
    <w:lvl w:ilvl="0" w:tplc="E6BC69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FBFBF" w:themeColor="background1" w:themeShade="BF"/>
        <w:lang w:bidi="he-IL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542F92"/>
    <w:multiLevelType w:val="hybridMultilevel"/>
    <w:tmpl w:val="7CDC9456"/>
    <w:lvl w:ilvl="0" w:tplc="E6BC69FA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  <w:color w:val="BFBFBF" w:themeColor="background1" w:themeShade="BF"/>
        <w:lang w:bidi="he-IL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5" w15:restartNumberingAfterBreak="0">
    <w:nsid w:val="44E8394C"/>
    <w:multiLevelType w:val="hybridMultilevel"/>
    <w:tmpl w:val="BB3A54E4"/>
    <w:lvl w:ilvl="0" w:tplc="E6BC6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lang w:bidi="he-IL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26A22"/>
    <w:multiLevelType w:val="hybridMultilevel"/>
    <w:tmpl w:val="DDA6E7F2"/>
    <w:lvl w:ilvl="0" w:tplc="E6BC6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lang w:bidi="he-IL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A418B"/>
    <w:multiLevelType w:val="hybridMultilevel"/>
    <w:tmpl w:val="526C9156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 w15:restartNumberingAfterBreak="0">
    <w:nsid w:val="58D22FE4"/>
    <w:multiLevelType w:val="hybridMultilevel"/>
    <w:tmpl w:val="F1144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D4C9F"/>
    <w:multiLevelType w:val="hybridMultilevel"/>
    <w:tmpl w:val="4D0A0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01592"/>
    <w:multiLevelType w:val="hybridMultilevel"/>
    <w:tmpl w:val="64B27EE2"/>
    <w:lvl w:ilvl="0" w:tplc="E6BC6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lang w:bidi="he-IL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013F3"/>
    <w:multiLevelType w:val="hybridMultilevel"/>
    <w:tmpl w:val="F80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B03A7"/>
    <w:multiLevelType w:val="hybridMultilevel"/>
    <w:tmpl w:val="23CA5954"/>
    <w:lvl w:ilvl="0" w:tplc="E6BC6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lang w:bidi="he-IL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12"/>
  </w:num>
  <w:num w:numId="7">
    <w:abstractNumId w:val="3"/>
  </w:num>
  <w:num w:numId="8">
    <w:abstractNumId w:val="10"/>
  </w:num>
  <w:num w:numId="9">
    <w:abstractNumId w:val="5"/>
  </w:num>
  <w:num w:numId="10">
    <w:abstractNumId w:val="1"/>
  </w:num>
  <w:num w:numId="11">
    <w:abstractNumId w:val="2"/>
  </w:num>
  <w:num w:numId="12">
    <w:abstractNumId w:val="0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6B3"/>
    <w:rsid w:val="00015CA8"/>
    <w:rsid w:val="000323B4"/>
    <w:rsid w:val="000469DE"/>
    <w:rsid w:val="00055B34"/>
    <w:rsid w:val="000709A0"/>
    <w:rsid w:val="00094690"/>
    <w:rsid w:val="00095EDA"/>
    <w:rsid w:val="000A3C82"/>
    <w:rsid w:val="000A70DC"/>
    <w:rsid w:val="000B13F0"/>
    <w:rsid w:val="000C65FD"/>
    <w:rsid w:val="000D43FB"/>
    <w:rsid w:val="00102B81"/>
    <w:rsid w:val="0011299B"/>
    <w:rsid w:val="00135451"/>
    <w:rsid w:val="00137776"/>
    <w:rsid w:val="00142B1F"/>
    <w:rsid w:val="00144D6B"/>
    <w:rsid w:val="00183CC7"/>
    <w:rsid w:val="00185682"/>
    <w:rsid w:val="001B4560"/>
    <w:rsid w:val="001D12EB"/>
    <w:rsid w:val="001D2BB5"/>
    <w:rsid w:val="001D62D2"/>
    <w:rsid w:val="001D7E3A"/>
    <w:rsid w:val="001E0FE8"/>
    <w:rsid w:val="001E2F25"/>
    <w:rsid w:val="00200E27"/>
    <w:rsid w:val="00220F6B"/>
    <w:rsid w:val="002476B3"/>
    <w:rsid w:val="0025183B"/>
    <w:rsid w:val="002607F3"/>
    <w:rsid w:val="002A0714"/>
    <w:rsid w:val="002A6CC6"/>
    <w:rsid w:val="002C3D11"/>
    <w:rsid w:val="002C3E44"/>
    <w:rsid w:val="00303156"/>
    <w:rsid w:val="00332754"/>
    <w:rsid w:val="0033674E"/>
    <w:rsid w:val="00350D59"/>
    <w:rsid w:val="00356CA2"/>
    <w:rsid w:val="00384B4A"/>
    <w:rsid w:val="00385A90"/>
    <w:rsid w:val="00390251"/>
    <w:rsid w:val="003A4B58"/>
    <w:rsid w:val="003B0604"/>
    <w:rsid w:val="003B6531"/>
    <w:rsid w:val="003C6A01"/>
    <w:rsid w:val="003F7A9A"/>
    <w:rsid w:val="00401A72"/>
    <w:rsid w:val="00415E6A"/>
    <w:rsid w:val="004256AE"/>
    <w:rsid w:val="00446911"/>
    <w:rsid w:val="00452849"/>
    <w:rsid w:val="004671A1"/>
    <w:rsid w:val="004672D2"/>
    <w:rsid w:val="004A43B7"/>
    <w:rsid w:val="004B03AB"/>
    <w:rsid w:val="004B55C0"/>
    <w:rsid w:val="004B5919"/>
    <w:rsid w:val="004B6D9F"/>
    <w:rsid w:val="004F7E22"/>
    <w:rsid w:val="005032EE"/>
    <w:rsid w:val="005105BE"/>
    <w:rsid w:val="00530878"/>
    <w:rsid w:val="00533C85"/>
    <w:rsid w:val="00534984"/>
    <w:rsid w:val="005370F2"/>
    <w:rsid w:val="005464AB"/>
    <w:rsid w:val="00555D63"/>
    <w:rsid w:val="005A1DF6"/>
    <w:rsid w:val="005A2666"/>
    <w:rsid w:val="005B0AD4"/>
    <w:rsid w:val="005B2B05"/>
    <w:rsid w:val="005B322F"/>
    <w:rsid w:val="005C129A"/>
    <w:rsid w:val="005C6453"/>
    <w:rsid w:val="005E7C1C"/>
    <w:rsid w:val="005F001F"/>
    <w:rsid w:val="00643ED1"/>
    <w:rsid w:val="006533BB"/>
    <w:rsid w:val="006644D8"/>
    <w:rsid w:val="00667810"/>
    <w:rsid w:val="006717B6"/>
    <w:rsid w:val="00672A07"/>
    <w:rsid w:val="00686F4B"/>
    <w:rsid w:val="006A43BF"/>
    <w:rsid w:val="006B024D"/>
    <w:rsid w:val="006B5094"/>
    <w:rsid w:val="006C3FB9"/>
    <w:rsid w:val="006C575C"/>
    <w:rsid w:val="006D1BA5"/>
    <w:rsid w:val="006D1C20"/>
    <w:rsid w:val="006E119E"/>
    <w:rsid w:val="006F3B29"/>
    <w:rsid w:val="00713BB9"/>
    <w:rsid w:val="007431CB"/>
    <w:rsid w:val="007435E1"/>
    <w:rsid w:val="00747FF9"/>
    <w:rsid w:val="00776E78"/>
    <w:rsid w:val="00777AD6"/>
    <w:rsid w:val="007806FB"/>
    <w:rsid w:val="007816C9"/>
    <w:rsid w:val="007A0F04"/>
    <w:rsid w:val="007C6162"/>
    <w:rsid w:val="007D1C23"/>
    <w:rsid w:val="007D24FA"/>
    <w:rsid w:val="007E46EF"/>
    <w:rsid w:val="007F11D1"/>
    <w:rsid w:val="008028FA"/>
    <w:rsid w:val="00822A9A"/>
    <w:rsid w:val="00826E4A"/>
    <w:rsid w:val="0083102B"/>
    <w:rsid w:val="00864F4D"/>
    <w:rsid w:val="0089200C"/>
    <w:rsid w:val="008A5007"/>
    <w:rsid w:val="008B7F16"/>
    <w:rsid w:val="008D4BB6"/>
    <w:rsid w:val="008E0FA0"/>
    <w:rsid w:val="00901920"/>
    <w:rsid w:val="0091005C"/>
    <w:rsid w:val="009117F9"/>
    <w:rsid w:val="00930A20"/>
    <w:rsid w:val="00933BEF"/>
    <w:rsid w:val="00940C6C"/>
    <w:rsid w:val="009549E4"/>
    <w:rsid w:val="00967BB0"/>
    <w:rsid w:val="00972820"/>
    <w:rsid w:val="00977A53"/>
    <w:rsid w:val="00977F24"/>
    <w:rsid w:val="0098750D"/>
    <w:rsid w:val="009906EC"/>
    <w:rsid w:val="009A4301"/>
    <w:rsid w:val="009A6BED"/>
    <w:rsid w:val="009B0037"/>
    <w:rsid w:val="009B0721"/>
    <w:rsid w:val="009E22C9"/>
    <w:rsid w:val="009E3961"/>
    <w:rsid w:val="009F5426"/>
    <w:rsid w:val="00A015F2"/>
    <w:rsid w:val="00A06BEB"/>
    <w:rsid w:val="00A261D6"/>
    <w:rsid w:val="00A36CAB"/>
    <w:rsid w:val="00A8651C"/>
    <w:rsid w:val="00AA4B66"/>
    <w:rsid w:val="00AA79E4"/>
    <w:rsid w:val="00AB677A"/>
    <w:rsid w:val="00AC0371"/>
    <w:rsid w:val="00AC679A"/>
    <w:rsid w:val="00AD2126"/>
    <w:rsid w:val="00AD2196"/>
    <w:rsid w:val="00AD4864"/>
    <w:rsid w:val="00AE2910"/>
    <w:rsid w:val="00AF1959"/>
    <w:rsid w:val="00B00E33"/>
    <w:rsid w:val="00B11BF3"/>
    <w:rsid w:val="00B14D9D"/>
    <w:rsid w:val="00B17112"/>
    <w:rsid w:val="00B3158A"/>
    <w:rsid w:val="00B325DE"/>
    <w:rsid w:val="00B33B8F"/>
    <w:rsid w:val="00B57E21"/>
    <w:rsid w:val="00B601AD"/>
    <w:rsid w:val="00B61E4E"/>
    <w:rsid w:val="00B75E1F"/>
    <w:rsid w:val="00B845B0"/>
    <w:rsid w:val="00BA3953"/>
    <w:rsid w:val="00BC3B5B"/>
    <w:rsid w:val="00BD7D2F"/>
    <w:rsid w:val="00C128EC"/>
    <w:rsid w:val="00C1723C"/>
    <w:rsid w:val="00C21001"/>
    <w:rsid w:val="00C4379C"/>
    <w:rsid w:val="00C53C72"/>
    <w:rsid w:val="00C6433A"/>
    <w:rsid w:val="00C7656E"/>
    <w:rsid w:val="00C8567C"/>
    <w:rsid w:val="00C85686"/>
    <w:rsid w:val="00C8663A"/>
    <w:rsid w:val="00C87D5B"/>
    <w:rsid w:val="00C923AC"/>
    <w:rsid w:val="00CC7F4A"/>
    <w:rsid w:val="00CE2720"/>
    <w:rsid w:val="00CE40F5"/>
    <w:rsid w:val="00CE44C2"/>
    <w:rsid w:val="00D06E8A"/>
    <w:rsid w:val="00D102F4"/>
    <w:rsid w:val="00D16443"/>
    <w:rsid w:val="00D23028"/>
    <w:rsid w:val="00D37302"/>
    <w:rsid w:val="00D52E95"/>
    <w:rsid w:val="00D558BF"/>
    <w:rsid w:val="00D77D69"/>
    <w:rsid w:val="00D8237D"/>
    <w:rsid w:val="00D8660B"/>
    <w:rsid w:val="00DA0BDB"/>
    <w:rsid w:val="00DC687C"/>
    <w:rsid w:val="00DE4288"/>
    <w:rsid w:val="00E178F9"/>
    <w:rsid w:val="00E26E7F"/>
    <w:rsid w:val="00E453F4"/>
    <w:rsid w:val="00E510EA"/>
    <w:rsid w:val="00E51ED9"/>
    <w:rsid w:val="00E545E4"/>
    <w:rsid w:val="00E55FE8"/>
    <w:rsid w:val="00E647E6"/>
    <w:rsid w:val="00E67FAA"/>
    <w:rsid w:val="00ED56AB"/>
    <w:rsid w:val="00EF54E8"/>
    <w:rsid w:val="00F14692"/>
    <w:rsid w:val="00F1544E"/>
    <w:rsid w:val="00F23D0F"/>
    <w:rsid w:val="00F24561"/>
    <w:rsid w:val="00F8438E"/>
    <w:rsid w:val="00FA5689"/>
    <w:rsid w:val="00FC6619"/>
    <w:rsid w:val="00FD4559"/>
    <w:rsid w:val="00FE1280"/>
    <w:rsid w:val="00FE5DAC"/>
    <w:rsid w:val="00FF02D8"/>
    <w:rsid w:val="00F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DCAEA"/>
  <w15:docId w15:val="{B2FE47AF-D64C-4665-8448-F60B4C88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6B3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6">
    <w:name w:val="heading 6"/>
    <w:basedOn w:val="a"/>
    <w:next w:val="a"/>
    <w:link w:val="60"/>
    <w:qFormat/>
    <w:rsid w:val="002476B3"/>
    <w:pPr>
      <w:keepNext/>
      <w:jc w:val="center"/>
      <w:outlineLvl w:val="5"/>
    </w:pPr>
    <w:rPr>
      <w:rFonts w:cs="Narkisi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כותרת 6 תו"/>
    <w:basedOn w:val="a0"/>
    <w:link w:val="6"/>
    <w:rsid w:val="002476B3"/>
    <w:rPr>
      <w:rFonts w:ascii="Times New Roman" w:eastAsia="Times New Roman" w:hAnsi="Times New Roman" w:cs="Narkisim"/>
      <w:sz w:val="24"/>
      <w:szCs w:val="24"/>
      <w:lang w:eastAsia="he-IL"/>
    </w:rPr>
  </w:style>
  <w:style w:type="table" w:styleId="a3">
    <w:name w:val="Table Grid"/>
    <w:basedOn w:val="a1"/>
    <w:uiPriority w:val="59"/>
    <w:rsid w:val="002476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rsid w:val="002476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76B3"/>
    <w:pPr>
      <w:ind w:left="720"/>
      <w:contextualSpacing/>
    </w:pPr>
  </w:style>
  <w:style w:type="table" w:styleId="-5">
    <w:name w:val="Light List Accent 5"/>
    <w:basedOn w:val="a1"/>
    <w:uiPriority w:val="61"/>
    <w:rsid w:val="002476B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FollowedHyperlink">
    <w:name w:val="FollowedHyperlink"/>
    <w:basedOn w:val="a0"/>
    <w:uiPriority w:val="99"/>
    <w:semiHidden/>
    <w:unhideWhenUsed/>
    <w:rsid w:val="000C65FD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1BA5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6D1BA5"/>
    <w:rPr>
      <w:rFonts w:ascii="Tahoma" w:eastAsia="Times New Roman" w:hAnsi="Tahoma" w:cs="Tahoma"/>
      <w:sz w:val="16"/>
      <w:szCs w:val="16"/>
      <w:lang w:eastAsia="he-IL"/>
    </w:rPr>
  </w:style>
  <w:style w:type="character" w:styleId="a7">
    <w:name w:val="annotation reference"/>
    <w:basedOn w:val="a0"/>
    <w:uiPriority w:val="99"/>
    <w:semiHidden/>
    <w:unhideWhenUsed/>
    <w:rsid w:val="007C616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6162"/>
  </w:style>
  <w:style w:type="character" w:customStyle="1" w:styleId="a9">
    <w:name w:val="טקסט הערה תו"/>
    <w:basedOn w:val="a0"/>
    <w:link w:val="a8"/>
    <w:uiPriority w:val="99"/>
    <w:semiHidden/>
    <w:rsid w:val="007C6162"/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NormalWeb">
    <w:name w:val="Normal (Web)"/>
    <w:basedOn w:val="a"/>
    <w:uiPriority w:val="99"/>
    <w:unhideWhenUsed/>
    <w:rsid w:val="00C85686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en-US"/>
    </w:rPr>
  </w:style>
  <w:style w:type="character" w:styleId="aa">
    <w:name w:val="Unresolved Mention"/>
    <w:basedOn w:val="a0"/>
    <w:uiPriority w:val="99"/>
    <w:semiHidden/>
    <w:unhideWhenUsed/>
    <w:rsid w:val="001354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80575">
                              <w:marLeft w:val="195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8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81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6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872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25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146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207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308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353792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269399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910704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229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146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8564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7403697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4313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9436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6669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3575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1686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1550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91717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54902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7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0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09720">
                              <w:marLeft w:val="195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65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06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6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752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137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062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451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440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133508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962229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8918419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6759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359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927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4387410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1820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7115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4940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411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19917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86131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52457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22826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76255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5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au.ac.il/position/JB-416/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rweb.tau.ac.il/bakara/info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92D62-AD62-4849-8CF3-8E4D2643C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503</Words>
  <Characters>2520</Characters>
  <Application>Microsoft Office Word</Application>
  <DocSecurity>0</DocSecurity>
  <Lines>21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 Aviv University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Keren Petel</cp:lastModifiedBy>
  <cp:revision>4</cp:revision>
  <cp:lastPrinted>2018-11-25T09:37:00Z</cp:lastPrinted>
  <dcterms:created xsi:type="dcterms:W3CDTF">2021-02-18T06:19:00Z</dcterms:created>
  <dcterms:modified xsi:type="dcterms:W3CDTF">2021-04-22T07:07:00Z</dcterms:modified>
</cp:coreProperties>
</file>