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B2FA" w14:textId="77777777" w:rsidR="00852C53" w:rsidRDefault="00852C53" w:rsidP="00852C53">
      <w:pPr>
        <w:rPr>
          <w:rFonts w:ascii="Arial" w:hAnsi="Arial" w:cs="David"/>
          <w:rtl/>
        </w:rPr>
      </w:pPr>
    </w:p>
    <w:p w14:paraId="3F1EECCC" w14:textId="0592261B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94AF4">
        <w:rPr>
          <w:rFonts w:cs="David"/>
          <w:noProof/>
          <w:szCs w:val="26"/>
          <w:rtl/>
        </w:rPr>
        <w:t>‏י"ג כסלו תש"פ</w:t>
      </w:r>
      <w:r>
        <w:rPr>
          <w:rFonts w:cs="David"/>
          <w:szCs w:val="26"/>
          <w:rtl/>
        </w:rPr>
        <w:fldChar w:fldCharType="end"/>
      </w:r>
    </w:p>
    <w:p w14:paraId="206F2EFE" w14:textId="1DFD125F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94AF4">
        <w:rPr>
          <w:rFonts w:cs="David"/>
          <w:noProof/>
          <w:szCs w:val="26"/>
          <w:rtl/>
        </w:rPr>
        <w:t>‏11 דצמבר, 2019</w:t>
      </w:r>
      <w:r>
        <w:rPr>
          <w:rFonts w:cs="David"/>
          <w:szCs w:val="26"/>
          <w:rtl/>
        </w:rPr>
        <w:fldChar w:fldCharType="end"/>
      </w:r>
    </w:p>
    <w:p w14:paraId="646A9ACA" w14:textId="379EF780"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872BE3">
        <w:rPr>
          <w:rFonts w:hint="cs"/>
          <w:szCs w:val="32"/>
          <w:rtl/>
        </w:rPr>
        <w:t>101</w:t>
      </w:r>
      <w:r w:rsidR="00AD4F9F">
        <w:rPr>
          <w:rFonts w:hint="cs"/>
          <w:szCs w:val="32"/>
          <w:rtl/>
        </w:rPr>
        <w:t>/19</w:t>
      </w:r>
    </w:p>
    <w:p w14:paraId="68C13363" w14:textId="7F3899AD" w:rsidR="009733B2" w:rsidRPr="009733B2" w:rsidRDefault="00872BE3" w:rsidP="005466C9">
      <w:pPr>
        <w:pStyle w:val="3"/>
        <w:jc w:val="center"/>
        <w:rPr>
          <w:b/>
          <w:bCs/>
          <w:szCs w:val="28"/>
          <w:rtl/>
        </w:rPr>
      </w:pPr>
      <w:r w:rsidRPr="00684B4B">
        <w:rPr>
          <w:rFonts w:cs="Times New Roman"/>
          <w:b/>
          <w:bCs/>
          <w:color w:val="auto"/>
          <w:szCs w:val="28"/>
          <w:u w:val="single"/>
          <w:rtl/>
        </w:rPr>
        <w:t xml:space="preserve">תיאור המשרה: </w:t>
      </w:r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>ספרן/ית ו</w:t>
      </w:r>
      <w:r w:rsidRPr="00684B4B">
        <w:rPr>
          <w:rFonts w:cs="Times New Roman"/>
          <w:b/>
          <w:bCs/>
          <w:color w:val="auto"/>
          <w:szCs w:val="28"/>
          <w:u w:val="single"/>
          <w:rtl/>
        </w:rPr>
        <w:t>מרכז/ת</w:t>
      </w:r>
      <w:r w:rsidRPr="00872BE3">
        <w:rPr>
          <w:rFonts w:cs="Times New Roman"/>
          <w:b/>
          <w:bCs/>
          <w:szCs w:val="28"/>
          <w:u w:val="single"/>
          <w:rtl/>
        </w:rPr>
        <w:t xml:space="preserve"> </w:t>
      </w:r>
      <w:r w:rsidRPr="00684B4B">
        <w:rPr>
          <w:rFonts w:cs="Times New Roman"/>
          <w:b/>
          <w:bCs/>
          <w:color w:val="auto"/>
          <w:szCs w:val="28"/>
          <w:u w:val="single"/>
          <w:rtl/>
        </w:rPr>
        <w:t>נושא ספר</w:t>
      </w:r>
      <w:r w:rsidR="0048793D" w:rsidRPr="00684B4B">
        <w:rPr>
          <w:rFonts w:cs="Times New Roman" w:hint="cs"/>
          <w:b/>
          <w:bCs/>
          <w:color w:val="auto"/>
          <w:szCs w:val="28"/>
          <w:u w:val="single"/>
          <w:rtl/>
        </w:rPr>
        <w:t>ות</w:t>
      </w:r>
      <w:r w:rsidRPr="00684B4B">
        <w:rPr>
          <w:rFonts w:cs="Times New Roman"/>
          <w:b/>
          <w:bCs/>
          <w:color w:val="auto"/>
          <w:szCs w:val="28"/>
          <w:u w:val="single"/>
          <w:rtl/>
        </w:rPr>
        <w:t xml:space="preserve"> ילדים </w:t>
      </w:r>
      <w:r w:rsidR="0048793D" w:rsidRPr="00684B4B">
        <w:rPr>
          <w:rFonts w:cs="Times New Roman" w:hint="cs"/>
          <w:b/>
          <w:bCs/>
          <w:color w:val="auto"/>
          <w:szCs w:val="28"/>
          <w:u w:val="single"/>
          <w:rtl/>
        </w:rPr>
        <w:t>ברשת הספריות הציבוריות</w:t>
      </w:r>
    </w:p>
    <w:p w14:paraId="56DD4E68" w14:textId="77777777" w:rsidR="009733B2" w:rsidRDefault="009733B2" w:rsidP="009733B2">
      <w:pPr>
        <w:rPr>
          <w:rFonts w:cs="David"/>
          <w:szCs w:val="26"/>
          <w:rtl/>
        </w:rPr>
      </w:pPr>
    </w:p>
    <w:p w14:paraId="0315C5C6" w14:textId="4F31D2BD"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התש"ם – 1979, ניתנת בזה הודעה על משרה פנויה של </w:t>
      </w:r>
      <w:r w:rsidR="00684B4B" w:rsidRPr="00684B4B">
        <w:rPr>
          <w:rFonts w:ascii="Arial" w:hAnsi="Arial"/>
          <w:rtl/>
        </w:rPr>
        <w:t>ספרן/ית ומרכז/ת נושא ספרות ילדים ברשת הספריות הציבוריות</w:t>
      </w:r>
      <w:r w:rsidR="00872BE3" w:rsidRPr="00872BE3">
        <w:rPr>
          <w:rFonts w:ascii="Arial" w:hAnsi="Arial"/>
          <w:rtl/>
        </w:rPr>
        <w:t xml:space="preserve">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7550F62C" w14:textId="77777777"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E00ED7F" w14:textId="77777777"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44A4071D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3B1C58A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909" wp14:editId="1BBC2304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67E0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00FFC83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B045D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5873FF81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51DD84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4FFACAF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F907DB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553445B3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5162CAE7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60EE8D1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15067F28" w14:textId="77777777"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790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5CA67E0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00FFC83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B045D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5873FF81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51DD84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4FFACAF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F907DB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553445B3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5162CAE7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60EE8D1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15067F28" w14:textId="77777777"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42F7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3CD335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237149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61D3D5F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C8238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B08C15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E471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52A8D2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C751F46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43DBD0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F89DEC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356B3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75DEEEC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9A3AF72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78E8ED8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530AB3A2" w14:textId="25C270F0"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872BE3">
        <w:rPr>
          <w:rFonts w:ascii="Arial" w:hAnsi="Arial" w:hint="cs"/>
          <w:b/>
          <w:bCs/>
          <w:sz w:val="26"/>
          <w:u w:val="single"/>
          <w:rtl/>
        </w:rPr>
        <w:t>_____________</w:t>
      </w:r>
    </w:p>
    <w:p w14:paraId="5C9A2C6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1A69AD4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0F8E72F6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66DD06D4" w14:textId="77777777"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85BED73" w14:textId="77777777" w:rsidR="009733B2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</w:p>
    <w:p w14:paraId="09B126FA" w14:textId="77777777" w:rsidR="009B7547" w:rsidRDefault="009B7547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2F309C15" w14:textId="77777777" w:rsidR="009733B2" w:rsidRPr="006C642B" w:rsidRDefault="009733B2" w:rsidP="009733B2">
      <w:pPr>
        <w:ind w:left="567" w:hanging="567"/>
        <w:jc w:val="both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ב. </w:t>
      </w:r>
      <w:r w:rsidRPr="00FE6766">
        <w:rPr>
          <w:rFonts w:ascii="Arial" w:hAnsi="Arial"/>
          <w:b/>
          <w:bCs/>
          <w:u w:val="single"/>
          <w:rtl/>
        </w:rPr>
        <w:t>פרטי המשרה</w:t>
      </w:r>
      <w:r w:rsidRPr="00FE6766">
        <w:rPr>
          <w:rFonts w:ascii="Arial" w:hAnsi="Arial"/>
          <w:b/>
          <w:bCs/>
          <w:rtl/>
        </w:rPr>
        <w:tab/>
      </w:r>
    </w:p>
    <w:p w14:paraId="76E0A013" w14:textId="5705BD0C" w:rsidR="009733B2" w:rsidRPr="006A17F4" w:rsidRDefault="009733B2" w:rsidP="005466C9">
      <w:pPr>
        <w:ind w:left="226"/>
        <w:rPr>
          <w:rFonts w:ascii="Arial" w:hAnsi="Arial"/>
          <w:rtl/>
        </w:rPr>
      </w:pPr>
      <w:r w:rsidRPr="00405AD3">
        <w:rPr>
          <w:rFonts w:ascii="Arial" w:hAnsi="Arial"/>
          <w:b/>
          <w:bCs/>
          <w:u w:val="single"/>
          <w:rtl/>
        </w:rPr>
        <w:t>תואר התפקיד</w:t>
      </w:r>
      <w:r w:rsidRPr="006A17F4">
        <w:rPr>
          <w:rFonts w:ascii="Arial" w:hAnsi="Arial"/>
          <w:rtl/>
        </w:rPr>
        <w:t xml:space="preserve">: </w:t>
      </w:r>
      <w:r w:rsidR="00872BE3" w:rsidRPr="00872BE3">
        <w:rPr>
          <w:rFonts w:ascii="Arial" w:hAnsi="Arial"/>
          <w:rtl/>
        </w:rPr>
        <w:t xml:space="preserve">ספרן/ית ומרכז/ת נושא </w:t>
      </w:r>
      <w:r w:rsidR="0048793D" w:rsidRPr="00684B4B">
        <w:rPr>
          <w:rFonts w:ascii="Arial" w:hAnsi="Arial" w:hint="cs"/>
          <w:rtl/>
        </w:rPr>
        <w:t>ספרות ילדים ברשת הספריות הציבוריות</w:t>
      </w:r>
      <w:r w:rsidR="00872BE3" w:rsidRPr="00684B4B">
        <w:rPr>
          <w:rFonts w:ascii="Arial" w:hAnsi="Arial" w:hint="cs"/>
          <w:rtl/>
        </w:rPr>
        <w:t>.</w:t>
      </w:r>
    </w:p>
    <w:p w14:paraId="2269FFED" w14:textId="14A84C18" w:rsidR="009733B2" w:rsidRPr="00FE6766" w:rsidRDefault="009733B2" w:rsidP="00E11E2A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היקף המשרה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rtl/>
        </w:rPr>
        <w:t xml:space="preserve"> </w:t>
      </w:r>
      <w:r w:rsidR="00872BE3">
        <w:rPr>
          <w:rFonts w:ascii="Arial" w:hAnsi="Arial" w:hint="cs"/>
          <w:rtl/>
        </w:rPr>
        <w:t>82</w:t>
      </w:r>
      <w:r w:rsidR="00E11E2A">
        <w:rPr>
          <w:rFonts w:ascii="Arial" w:hAnsi="Arial" w:hint="cs"/>
          <w:rtl/>
        </w:rPr>
        <w:t>%</w:t>
      </w:r>
      <w:r>
        <w:rPr>
          <w:rFonts w:ascii="Arial" w:hAnsi="Arial" w:hint="cs"/>
          <w:rtl/>
        </w:rPr>
        <w:t xml:space="preserve"> משרה</w:t>
      </w:r>
      <w:r w:rsidRPr="00FE6766">
        <w:rPr>
          <w:rFonts w:ascii="Arial" w:hAnsi="Arial"/>
          <w:rtl/>
        </w:rPr>
        <w:t>.</w:t>
      </w:r>
    </w:p>
    <w:p w14:paraId="578BE6DC" w14:textId="58AFB6FC"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היחידה</w:t>
      </w:r>
      <w:r w:rsidRPr="00FE6766">
        <w:rPr>
          <w:rFonts w:ascii="Arial" w:hAnsi="Arial"/>
          <w:b/>
          <w:bCs/>
          <w:rtl/>
        </w:rPr>
        <w:t xml:space="preserve">: </w:t>
      </w:r>
      <w:r w:rsidR="00872BE3">
        <w:rPr>
          <w:rFonts w:ascii="Arial" w:hAnsi="Arial" w:hint="cs"/>
          <w:rtl/>
        </w:rPr>
        <w:t xml:space="preserve">רשת </w:t>
      </w:r>
      <w:r w:rsidR="00872BE3" w:rsidRPr="00684B4B">
        <w:rPr>
          <w:rFonts w:ascii="Arial" w:hAnsi="Arial" w:hint="cs"/>
          <w:rtl/>
        </w:rPr>
        <w:t>הספריות</w:t>
      </w:r>
      <w:r w:rsidR="0048793D" w:rsidRPr="00684B4B">
        <w:rPr>
          <w:rFonts w:ascii="Arial" w:hAnsi="Arial" w:hint="cs"/>
          <w:rtl/>
        </w:rPr>
        <w:t xml:space="preserve"> הציבוריות</w:t>
      </w:r>
      <w:r w:rsidR="00872BE3" w:rsidRPr="00684B4B">
        <w:rPr>
          <w:rFonts w:ascii="Arial" w:hAnsi="Arial" w:hint="cs"/>
          <w:rtl/>
        </w:rPr>
        <w:t>.</w:t>
      </w:r>
    </w:p>
    <w:p w14:paraId="2D2475DE" w14:textId="299C2118"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כפיפות</w:t>
      </w:r>
      <w:r w:rsidRPr="00FE6766">
        <w:rPr>
          <w:rFonts w:ascii="Arial" w:hAnsi="Arial"/>
          <w:rtl/>
        </w:rPr>
        <w:t xml:space="preserve">: </w:t>
      </w:r>
      <w:r w:rsidR="00872BE3">
        <w:rPr>
          <w:rFonts w:ascii="Arial" w:hAnsi="Arial" w:hint="cs"/>
          <w:rtl/>
        </w:rPr>
        <w:t>מנהלת רשת הספריות</w:t>
      </w:r>
      <w:r w:rsidR="0048793D">
        <w:rPr>
          <w:rFonts w:ascii="Arial" w:hAnsi="Arial" w:hint="cs"/>
          <w:rtl/>
        </w:rPr>
        <w:t xml:space="preserve"> </w:t>
      </w:r>
      <w:r w:rsidR="0048793D" w:rsidRPr="00684B4B">
        <w:rPr>
          <w:rFonts w:ascii="Arial" w:hAnsi="Arial" w:hint="cs"/>
          <w:rtl/>
        </w:rPr>
        <w:t>הציבוריות</w:t>
      </w:r>
      <w:r w:rsidR="00872BE3" w:rsidRPr="00684B4B">
        <w:rPr>
          <w:rFonts w:ascii="Arial" w:hAnsi="Arial" w:hint="cs"/>
          <w:rtl/>
        </w:rPr>
        <w:t>.</w:t>
      </w:r>
    </w:p>
    <w:p w14:paraId="6ACA875C" w14:textId="1B658282" w:rsidR="009733B2" w:rsidRDefault="009733B2" w:rsidP="009733B2">
      <w:pPr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>
        <w:rPr>
          <w:rFonts w:ascii="Arial" w:hAnsi="Arial" w:hint="cs"/>
          <w:b/>
          <w:bCs/>
          <w:rtl/>
        </w:rPr>
        <w:t xml:space="preserve">: </w:t>
      </w:r>
      <w:r w:rsidR="009B5525">
        <w:rPr>
          <w:rFonts w:ascii="Arial" w:hAnsi="Arial" w:hint="cs"/>
          <w:rtl/>
        </w:rPr>
        <w:t xml:space="preserve">מנהלי/ </w:t>
      </w:r>
      <w:r w:rsidR="00860CE6">
        <w:rPr>
          <w:rFonts w:ascii="Arial" w:hAnsi="Arial" w:hint="cs"/>
          <w:rtl/>
        </w:rPr>
        <w:t>מח"ר</w:t>
      </w:r>
    </w:p>
    <w:p w14:paraId="76B7B9B9" w14:textId="26E33E54" w:rsidR="009733B2" w:rsidRDefault="009733B2" w:rsidP="005466C9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דרגה</w:t>
      </w:r>
      <w:r w:rsidRPr="009B5525">
        <w:rPr>
          <w:rFonts w:ascii="Arial" w:hAnsi="Arial" w:hint="cs"/>
          <w:rtl/>
        </w:rPr>
        <w:t xml:space="preserve">: </w:t>
      </w:r>
      <w:r w:rsidR="00872BE3">
        <w:rPr>
          <w:rFonts w:ascii="Arial" w:hAnsi="Arial" w:hint="cs"/>
          <w:rtl/>
        </w:rPr>
        <w:t xml:space="preserve">38 </w:t>
      </w:r>
      <w:r w:rsidR="00872BE3">
        <w:rPr>
          <w:rFonts w:ascii="Arial" w:hAnsi="Arial"/>
          <w:rtl/>
        </w:rPr>
        <w:t>–</w:t>
      </w:r>
      <w:r w:rsidR="00872BE3">
        <w:rPr>
          <w:rFonts w:ascii="Arial" w:hAnsi="Arial" w:hint="cs"/>
          <w:rtl/>
        </w:rPr>
        <w:t xml:space="preserve"> 41.</w:t>
      </w:r>
    </w:p>
    <w:p w14:paraId="015CDE3B" w14:textId="77777777" w:rsidR="009733B2" w:rsidRPr="00463B42" w:rsidRDefault="009733B2" w:rsidP="009733B2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תקופת ניסיון: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rtl/>
        </w:rPr>
        <w:t>שנתיים</w:t>
      </w:r>
      <w:r w:rsidRPr="00AD7C0E">
        <w:rPr>
          <w:rFonts w:ascii="Arial" w:hAnsi="Arial" w:hint="cs"/>
          <w:rtl/>
        </w:rPr>
        <w:t>.</w:t>
      </w:r>
    </w:p>
    <w:p w14:paraId="62C61FD3" w14:textId="77777777" w:rsidR="009733B2" w:rsidRDefault="009733B2" w:rsidP="009733B2">
      <w:pPr>
        <w:spacing w:line="360" w:lineRule="auto"/>
        <w:ind w:left="206"/>
        <w:rPr>
          <w:rFonts w:ascii="Arial" w:hAnsi="Arial"/>
          <w:rtl/>
        </w:rPr>
      </w:pPr>
    </w:p>
    <w:p w14:paraId="65BFC9CD" w14:textId="77777777" w:rsidR="009733B2" w:rsidRPr="00FE6766" w:rsidRDefault="009733B2" w:rsidP="009733B2">
      <w:pPr>
        <w:ind w:left="947" w:hanging="741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כללי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14:paraId="09ADB536" w14:textId="77777777" w:rsidR="009733B2" w:rsidRPr="00FE6766" w:rsidRDefault="009733B2" w:rsidP="009733B2">
      <w:pPr>
        <w:ind w:left="947" w:hanging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14:paraId="680D9622" w14:textId="77777777" w:rsidR="009733B2" w:rsidRDefault="009733B2" w:rsidP="009733B2">
      <w:pPr>
        <w:ind w:left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14:paraId="6C45750F" w14:textId="77777777" w:rsidR="00395609" w:rsidRDefault="00395609" w:rsidP="009733B2">
      <w:pPr>
        <w:ind w:left="947"/>
        <w:rPr>
          <w:rFonts w:ascii="Arial" w:hAnsi="Arial"/>
          <w:rtl/>
        </w:rPr>
      </w:pPr>
    </w:p>
    <w:p w14:paraId="3FA8B111" w14:textId="77777777"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ג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תיאור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71E46A23" w14:textId="62C25F05" w:rsidR="00872BE3" w:rsidRPr="00872BE3" w:rsidRDefault="00872BE3" w:rsidP="00872BE3">
      <w:pPr>
        <w:pStyle w:val="af"/>
        <w:numPr>
          <w:ilvl w:val="0"/>
          <w:numId w:val="38"/>
        </w:numPr>
        <w:rPr>
          <w:rFonts w:ascii="Arial" w:hAnsi="Arial"/>
          <w:rtl/>
        </w:rPr>
      </w:pPr>
      <w:r w:rsidRPr="00872BE3">
        <w:rPr>
          <w:rFonts w:ascii="Arial" w:hAnsi="Arial"/>
          <w:rtl/>
        </w:rPr>
        <w:t>טיפול באוסף</w:t>
      </w:r>
      <w:r w:rsidR="0048793D">
        <w:rPr>
          <w:rFonts w:ascii="Arial" w:hAnsi="Arial" w:hint="cs"/>
          <w:rtl/>
        </w:rPr>
        <w:t xml:space="preserve"> </w:t>
      </w:r>
      <w:r w:rsidR="0048793D" w:rsidRPr="00684B4B">
        <w:rPr>
          <w:rFonts w:ascii="Arial" w:hAnsi="Arial" w:hint="cs"/>
          <w:rtl/>
        </w:rPr>
        <w:t>ספרי ילדים</w:t>
      </w:r>
      <w:r w:rsidRPr="00684B4B">
        <w:rPr>
          <w:rFonts w:ascii="Arial" w:hAnsi="Arial"/>
          <w:rtl/>
        </w:rPr>
        <w:t>: רכש ודילול בכפוף לאחראי</w:t>
      </w:r>
      <w:r w:rsidR="0048793D" w:rsidRPr="00684B4B">
        <w:rPr>
          <w:rFonts w:ascii="Arial" w:hAnsi="Arial" w:hint="cs"/>
          <w:rtl/>
        </w:rPr>
        <w:t>/</w:t>
      </w:r>
      <w:r w:rsidRPr="00684B4B">
        <w:rPr>
          <w:rFonts w:ascii="Arial" w:hAnsi="Arial"/>
          <w:rtl/>
        </w:rPr>
        <w:t>ת האוסף כולל אוסף ב'</w:t>
      </w:r>
      <w:r w:rsidR="0048793D" w:rsidRPr="00684B4B">
        <w:rPr>
          <w:rFonts w:ascii="Arial" w:hAnsi="Arial" w:hint="cs"/>
          <w:rtl/>
        </w:rPr>
        <w:t xml:space="preserve"> ותיקונים</w:t>
      </w:r>
      <w:r w:rsidRPr="00684B4B">
        <w:rPr>
          <w:rFonts w:ascii="Arial" w:hAnsi="Arial"/>
          <w:rtl/>
        </w:rPr>
        <w:t xml:space="preserve">. </w:t>
      </w:r>
    </w:p>
    <w:p w14:paraId="473110A3" w14:textId="6B6E43B1" w:rsidR="00872BE3" w:rsidRPr="00872BE3" w:rsidRDefault="00872BE3" w:rsidP="00872BE3">
      <w:pPr>
        <w:pStyle w:val="af"/>
        <w:numPr>
          <w:ilvl w:val="0"/>
          <w:numId w:val="38"/>
        </w:numPr>
        <w:rPr>
          <w:rFonts w:ascii="Arial" w:hAnsi="Arial"/>
          <w:rtl/>
        </w:rPr>
      </w:pPr>
      <w:r w:rsidRPr="00872BE3">
        <w:rPr>
          <w:rFonts w:ascii="Arial" w:hAnsi="Arial"/>
          <w:rtl/>
        </w:rPr>
        <w:t xml:space="preserve">עדכון </w:t>
      </w:r>
      <w:r w:rsidR="004A5C1E">
        <w:rPr>
          <w:rFonts w:ascii="Arial" w:hAnsi="Arial" w:hint="cs"/>
          <w:rtl/>
        </w:rPr>
        <w:t xml:space="preserve"> ותדרוך צוות </w:t>
      </w:r>
      <w:r w:rsidR="0048793D" w:rsidRPr="00684B4B">
        <w:rPr>
          <w:rFonts w:ascii="Arial" w:hAnsi="Arial" w:hint="cs"/>
          <w:rtl/>
        </w:rPr>
        <w:t>הספריה</w:t>
      </w:r>
      <w:r w:rsidRPr="00684B4B">
        <w:rPr>
          <w:rFonts w:ascii="Arial" w:hAnsi="Arial"/>
          <w:rtl/>
        </w:rPr>
        <w:t>.</w:t>
      </w:r>
    </w:p>
    <w:p w14:paraId="40581B7A" w14:textId="49D89AE0" w:rsidR="00872BE3" w:rsidRPr="00872BE3" w:rsidRDefault="00872BE3" w:rsidP="00872BE3">
      <w:pPr>
        <w:pStyle w:val="af"/>
        <w:numPr>
          <w:ilvl w:val="0"/>
          <w:numId w:val="38"/>
        </w:numPr>
        <w:rPr>
          <w:rFonts w:ascii="Arial" w:hAnsi="Arial"/>
          <w:rtl/>
        </w:rPr>
      </w:pPr>
      <w:r w:rsidRPr="00872BE3">
        <w:rPr>
          <w:rFonts w:ascii="Arial" w:hAnsi="Arial"/>
          <w:rtl/>
        </w:rPr>
        <w:t>שותפות בפיתוח תוכניות עידוד קריאה לגילאי 0 – 13.</w:t>
      </w:r>
    </w:p>
    <w:p w14:paraId="0F22DE21" w14:textId="33004343" w:rsidR="00872BE3" w:rsidRPr="00872BE3" w:rsidRDefault="004A5C1E" w:rsidP="00872BE3">
      <w:pPr>
        <w:pStyle w:val="af"/>
        <w:numPr>
          <w:ilvl w:val="0"/>
          <w:numId w:val="38"/>
        </w:num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מתן </w:t>
      </w:r>
      <w:r w:rsidR="00872BE3" w:rsidRPr="00872BE3">
        <w:rPr>
          <w:rFonts w:ascii="Arial" w:hAnsi="Arial"/>
          <w:rtl/>
        </w:rPr>
        <w:t>המלצות על ספרים.</w:t>
      </w:r>
    </w:p>
    <w:p w14:paraId="47B0646A" w14:textId="50E763C8" w:rsidR="00872BE3" w:rsidRDefault="00872BE3" w:rsidP="00872BE3">
      <w:pPr>
        <w:pStyle w:val="af"/>
        <w:numPr>
          <w:ilvl w:val="0"/>
          <w:numId w:val="38"/>
        </w:numPr>
        <w:rPr>
          <w:rFonts w:ascii="Arial" w:hAnsi="Arial"/>
        </w:rPr>
      </w:pPr>
      <w:r w:rsidRPr="00872BE3">
        <w:rPr>
          <w:rFonts w:ascii="Arial" w:hAnsi="Arial"/>
          <w:rtl/>
        </w:rPr>
        <w:t>העמדת תערוכות ספרים מתחלפות.</w:t>
      </w:r>
    </w:p>
    <w:p w14:paraId="1A2B34B5" w14:textId="179FF300" w:rsidR="004A5C1E" w:rsidRDefault="004A5C1E" w:rsidP="00872BE3">
      <w:pPr>
        <w:pStyle w:val="af"/>
        <w:numPr>
          <w:ilvl w:val="0"/>
          <w:numId w:val="38"/>
        </w:numPr>
        <w:rPr>
          <w:rFonts w:ascii="Arial" w:hAnsi="Arial"/>
        </w:rPr>
      </w:pPr>
      <w:r w:rsidRPr="004A5C1E">
        <w:rPr>
          <w:rFonts w:ascii="Arial" w:hAnsi="Arial"/>
          <w:rtl/>
        </w:rPr>
        <w:t>הדרכת תלמידים בביקורים בספריה</w:t>
      </w:r>
      <w:r w:rsidR="0048793D">
        <w:rPr>
          <w:rFonts w:ascii="Arial" w:hAnsi="Arial" w:hint="cs"/>
          <w:rtl/>
        </w:rPr>
        <w:t xml:space="preserve"> </w:t>
      </w:r>
      <w:r w:rsidR="0048793D" w:rsidRPr="00684B4B">
        <w:rPr>
          <w:rFonts w:ascii="Arial" w:hAnsi="Arial" w:hint="cs"/>
          <w:rtl/>
        </w:rPr>
        <w:t>לרבות קוראים צעירים</w:t>
      </w:r>
      <w:r w:rsidRPr="00684B4B">
        <w:rPr>
          <w:rFonts w:ascii="Arial" w:hAnsi="Arial" w:hint="cs"/>
          <w:rtl/>
        </w:rPr>
        <w:t>.</w:t>
      </w:r>
    </w:p>
    <w:p w14:paraId="1EB888DE" w14:textId="77777777" w:rsidR="004A5C1E" w:rsidRDefault="004A5C1E" w:rsidP="00872BE3">
      <w:pPr>
        <w:pStyle w:val="af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 w:hint="cs"/>
          <w:rtl/>
        </w:rPr>
        <w:t xml:space="preserve">אחריות על </w:t>
      </w:r>
      <w:r w:rsidRPr="004A5C1E">
        <w:rPr>
          <w:rFonts w:ascii="Arial" w:hAnsi="Arial"/>
          <w:rtl/>
        </w:rPr>
        <w:t xml:space="preserve"> זמינות ספרים בהתאם למפגשי סופרים עם תלמידים</w:t>
      </w:r>
      <w:r>
        <w:rPr>
          <w:rFonts w:ascii="Arial" w:hAnsi="Arial" w:hint="cs"/>
          <w:rtl/>
        </w:rPr>
        <w:t>.</w:t>
      </w:r>
    </w:p>
    <w:p w14:paraId="57EBDEEC" w14:textId="6E3A0D48" w:rsidR="004A5C1E" w:rsidRDefault="004A5C1E" w:rsidP="00872BE3">
      <w:pPr>
        <w:pStyle w:val="af"/>
        <w:numPr>
          <w:ilvl w:val="0"/>
          <w:numId w:val="38"/>
        </w:numPr>
        <w:rPr>
          <w:rFonts w:ascii="Arial" w:hAnsi="Arial"/>
        </w:rPr>
      </w:pPr>
      <w:r w:rsidRPr="004A5C1E">
        <w:rPr>
          <w:rFonts w:ascii="Arial" w:hAnsi="Arial"/>
          <w:rtl/>
        </w:rPr>
        <w:t>שותפות בפרויקטים עירוניים- רוחביים כמו: יום המעשים הטובים, שבוע החינוך, שבוע איכות הסביבה וכד'</w:t>
      </w:r>
      <w:r>
        <w:rPr>
          <w:rFonts w:ascii="Arial" w:hAnsi="Arial" w:hint="cs"/>
          <w:rtl/>
        </w:rPr>
        <w:t>.</w:t>
      </w:r>
    </w:p>
    <w:p w14:paraId="6FE223B8" w14:textId="6BC02CFC" w:rsidR="0048793D" w:rsidRDefault="0048793D" w:rsidP="00872BE3">
      <w:pPr>
        <w:pStyle w:val="af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 w:hint="cs"/>
          <w:rtl/>
        </w:rPr>
        <w:t xml:space="preserve">תפקידי ספרן כללי: </w:t>
      </w:r>
    </w:p>
    <w:p w14:paraId="501AE08E" w14:textId="0730CE1F" w:rsidR="0048793D" w:rsidRPr="00062CDC" w:rsidRDefault="0048793D" w:rsidP="0048793D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>
        <w:rPr>
          <w:rFonts w:ascii="Arial" w:hAnsi="Arial" w:hint="cs"/>
          <w:rtl/>
        </w:rPr>
        <w:t>השאלה, החזרה, הזמנת ספרים, לרבות טיפול ומעקב אחר איחורי החזרות</w:t>
      </w:r>
    </w:p>
    <w:p w14:paraId="639E075F" w14:textId="27EE2C40" w:rsidR="0048793D" w:rsidRPr="00062CDC" w:rsidRDefault="0048793D" w:rsidP="0048793D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>
        <w:rPr>
          <w:rFonts w:ascii="Arial" w:hAnsi="Arial" w:hint="cs"/>
          <w:rtl/>
        </w:rPr>
        <w:t xml:space="preserve">סידור ספרים וכתבי עת </w:t>
      </w:r>
      <w:r w:rsidR="00544372">
        <w:rPr>
          <w:rFonts w:ascii="Arial" w:hAnsi="Arial" w:hint="cs"/>
          <w:rtl/>
        </w:rPr>
        <w:t>במדפים</w:t>
      </w:r>
      <w:r>
        <w:rPr>
          <w:rFonts w:ascii="Arial" w:hAnsi="Arial" w:hint="cs"/>
          <w:rtl/>
        </w:rPr>
        <w:t xml:space="preserve"> תוך</w:t>
      </w:r>
      <w:r w:rsidRPr="00062CDC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ווידוא</w:t>
      </w:r>
      <w:r w:rsidRPr="00062CDC">
        <w:rPr>
          <w:rFonts w:ascii="Arial" w:hAnsi="Arial"/>
          <w:rtl/>
        </w:rPr>
        <w:t xml:space="preserve"> שלמות</w:t>
      </w:r>
      <w:r w:rsidR="00544372">
        <w:rPr>
          <w:rFonts w:ascii="Arial" w:hAnsi="Arial" w:hint="cs"/>
          <w:rtl/>
        </w:rPr>
        <w:t>ם</w:t>
      </w:r>
      <w:r w:rsidRPr="00062CDC">
        <w:rPr>
          <w:rFonts w:ascii="Arial" w:hAnsi="Arial"/>
          <w:rtl/>
        </w:rPr>
        <w:t>.</w:t>
      </w:r>
    </w:p>
    <w:p w14:paraId="17B565DE" w14:textId="7EE08CE9" w:rsidR="0048793D" w:rsidRPr="00062CDC" w:rsidRDefault="0048793D" w:rsidP="0048793D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 w:rsidRPr="00062CDC">
        <w:rPr>
          <w:rFonts w:ascii="Arial" w:hAnsi="Arial"/>
          <w:rtl/>
        </w:rPr>
        <w:t>הפניית דרישה לרכישת ספרים חדשים במקום ספרים שהתבלו</w:t>
      </w:r>
      <w:r>
        <w:rPr>
          <w:rFonts w:ascii="Arial" w:hAnsi="Arial" w:hint="cs"/>
          <w:rtl/>
        </w:rPr>
        <w:t>/אבדו</w:t>
      </w:r>
      <w:r w:rsidRPr="00062CDC">
        <w:rPr>
          <w:rFonts w:ascii="Arial" w:hAnsi="Arial"/>
          <w:rtl/>
        </w:rPr>
        <w:t>.</w:t>
      </w:r>
    </w:p>
    <w:p w14:paraId="2511A2D5" w14:textId="3CCA54E3" w:rsidR="0048793D" w:rsidRPr="00062CDC" w:rsidRDefault="0048793D" w:rsidP="0048793D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 w:rsidRPr="00062CDC">
        <w:rPr>
          <w:rFonts w:ascii="Arial" w:hAnsi="Arial"/>
          <w:rtl/>
        </w:rPr>
        <w:t xml:space="preserve">הדרכת קהל הקוראים </w:t>
      </w:r>
      <w:r w:rsidRPr="00684B4B">
        <w:rPr>
          <w:rFonts w:ascii="Arial" w:hAnsi="Arial"/>
          <w:rtl/>
        </w:rPr>
        <w:t>באיתור ספרים נדרשים</w:t>
      </w:r>
      <w:r w:rsidR="00544372" w:rsidRPr="00684B4B">
        <w:rPr>
          <w:rFonts w:ascii="Arial" w:hAnsi="Arial" w:hint="cs"/>
          <w:rtl/>
        </w:rPr>
        <w:t xml:space="preserve"> לרבות יעץ</w:t>
      </w:r>
      <w:r w:rsidRPr="00684B4B">
        <w:rPr>
          <w:rFonts w:ascii="Arial" w:hAnsi="Arial"/>
          <w:rtl/>
        </w:rPr>
        <w:t>.</w:t>
      </w:r>
    </w:p>
    <w:p w14:paraId="2BFC3832" w14:textId="04348ABB" w:rsidR="0048793D" w:rsidRPr="00062CDC" w:rsidRDefault="0048793D" w:rsidP="0048793D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 w:rsidRPr="00062CDC">
        <w:rPr>
          <w:rFonts w:ascii="Arial" w:hAnsi="Arial"/>
          <w:rtl/>
        </w:rPr>
        <w:t>קריאת מדף</w:t>
      </w:r>
      <w:r>
        <w:rPr>
          <w:rFonts w:ascii="Arial" w:hAnsi="Arial" w:hint="cs"/>
          <w:color w:val="FF0000"/>
          <w:rtl/>
        </w:rPr>
        <w:t xml:space="preserve">/ </w:t>
      </w:r>
      <w:r w:rsidRPr="00684B4B">
        <w:rPr>
          <w:rFonts w:ascii="Arial" w:hAnsi="Arial" w:hint="cs"/>
          <w:rtl/>
        </w:rPr>
        <w:t>ספירת מלאי</w:t>
      </w:r>
      <w:r w:rsidRPr="00684B4B">
        <w:rPr>
          <w:rFonts w:ascii="Arial" w:hAnsi="Arial"/>
          <w:rtl/>
        </w:rPr>
        <w:t xml:space="preserve"> תקופתית.</w:t>
      </w:r>
    </w:p>
    <w:p w14:paraId="665367A4" w14:textId="77777777" w:rsidR="00544372" w:rsidRPr="00062CDC" w:rsidRDefault="00544372" w:rsidP="00544372">
      <w:pPr>
        <w:numPr>
          <w:ilvl w:val="0"/>
          <w:numId w:val="39"/>
        </w:numPr>
        <w:tabs>
          <w:tab w:val="clear" w:pos="992"/>
          <w:tab w:val="num" w:pos="386"/>
        </w:tabs>
        <w:ind w:left="386"/>
        <w:rPr>
          <w:rFonts w:ascii="Arial" w:hAnsi="Arial"/>
          <w:sz w:val="16"/>
          <w:szCs w:val="16"/>
        </w:rPr>
      </w:pPr>
      <w:r w:rsidRPr="00062CDC">
        <w:rPr>
          <w:rFonts w:ascii="Arial" w:hAnsi="Arial"/>
          <w:rtl/>
        </w:rPr>
        <w:t>הקפדה על הנהלים המקובלים בספרייה.</w:t>
      </w:r>
    </w:p>
    <w:p w14:paraId="208E97F4" w14:textId="179FD54D" w:rsidR="004A5C1E" w:rsidRPr="00684B4B" w:rsidRDefault="004A5C1E" w:rsidP="00872BE3">
      <w:pPr>
        <w:pStyle w:val="af"/>
        <w:numPr>
          <w:ilvl w:val="0"/>
          <w:numId w:val="38"/>
        </w:num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מטלות </w:t>
      </w:r>
      <w:r w:rsidR="008235CD" w:rsidRPr="00684B4B">
        <w:rPr>
          <w:rFonts w:ascii="Arial" w:hAnsi="Arial" w:hint="cs"/>
          <w:rtl/>
        </w:rPr>
        <w:t>שונות</w:t>
      </w:r>
      <w:r w:rsidRPr="00684B4B">
        <w:rPr>
          <w:rFonts w:ascii="Arial" w:hAnsi="Arial" w:hint="cs"/>
          <w:rtl/>
        </w:rPr>
        <w:t xml:space="preserve"> בהתאם להנחיית הממונה.</w:t>
      </w:r>
    </w:p>
    <w:p w14:paraId="26647899" w14:textId="77777777" w:rsidR="007F7B6A" w:rsidRPr="007F7B6A" w:rsidRDefault="007F7B6A" w:rsidP="007F7B6A">
      <w:pPr>
        <w:ind w:hanging="494"/>
        <w:rPr>
          <w:rFonts w:ascii="Arial" w:hAnsi="Arial"/>
          <w:rtl/>
        </w:rPr>
      </w:pPr>
    </w:p>
    <w:p w14:paraId="2497A8BD" w14:textId="77777777"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ד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דרישות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3BE08496" w14:textId="77777777" w:rsidR="00872BE3" w:rsidRPr="00872BE3" w:rsidRDefault="009733B2" w:rsidP="004A5C1E">
      <w:pPr>
        <w:spacing w:line="276" w:lineRule="auto"/>
        <w:ind w:left="226"/>
        <w:rPr>
          <w:rFonts w:ascii="Arial" w:hAnsi="Arial"/>
          <w:rtl/>
        </w:rPr>
      </w:pPr>
      <w:r w:rsidRPr="002F2548">
        <w:rPr>
          <w:rFonts w:ascii="Arial" w:hAnsi="Arial" w:hint="cs"/>
          <w:b/>
          <w:bCs/>
          <w:u w:val="single"/>
          <w:rtl/>
        </w:rPr>
        <w:t>השכלה</w:t>
      </w:r>
      <w:r>
        <w:rPr>
          <w:rFonts w:ascii="Arial" w:hAnsi="Arial" w:hint="cs"/>
          <w:b/>
          <w:bCs/>
          <w:rtl/>
        </w:rPr>
        <w:t xml:space="preserve">: </w:t>
      </w:r>
      <w:r w:rsidR="00872BE3" w:rsidRPr="00872BE3">
        <w:rPr>
          <w:rFonts w:ascii="Arial" w:hAnsi="Arial"/>
          <w:rtl/>
        </w:rPr>
        <w:t xml:space="preserve">בעל/ת תואר אקדמי שנרכז במוסד מוכר להשכלה גבוהה, או שקיבל/ה הכרה  </w:t>
      </w:r>
    </w:p>
    <w:p w14:paraId="220C89A3" w14:textId="27D5B542" w:rsidR="00860CE6" w:rsidRDefault="00872BE3" w:rsidP="004A5C1E">
      <w:pPr>
        <w:spacing w:line="276" w:lineRule="auto"/>
        <w:ind w:left="1021"/>
        <w:rPr>
          <w:rFonts w:ascii="Arial" w:hAnsi="Arial"/>
          <w:rtl/>
        </w:rPr>
      </w:pPr>
      <w:r w:rsidRPr="00872BE3">
        <w:rPr>
          <w:rFonts w:ascii="Arial" w:hAnsi="Arial"/>
          <w:rtl/>
        </w:rPr>
        <w:t>מהמחלקה להערכת תארים אקדמיים בחוץ לארץ בתחום הספרנות או המידענות</w:t>
      </w:r>
      <w:r>
        <w:rPr>
          <w:rFonts w:ascii="Arial" w:hAnsi="Arial" w:hint="cs"/>
          <w:rtl/>
        </w:rPr>
        <w:t xml:space="preserve">, </w:t>
      </w:r>
      <w:r w:rsidRPr="00872BE3">
        <w:rPr>
          <w:rFonts w:ascii="Arial" w:hAnsi="Arial"/>
          <w:rtl/>
        </w:rPr>
        <w:t>או</w:t>
      </w:r>
      <w:r>
        <w:rPr>
          <w:rFonts w:ascii="Arial" w:hAnsi="Arial" w:hint="cs"/>
          <w:rtl/>
        </w:rPr>
        <w:t xml:space="preserve"> </w:t>
      </w:r>
      <w:r w:rsidRPr="00872BE3">
        <w:rPr>
          <w:rFonts w:ascii="Arial" w:hAnsi="Arial"/>
          <w:rtl/>
        </w:rPr>
        <w:t>שסיים/ה בהצלחה לימודי תעודה אקדמית בתחום הספרנות או המידענות</w:t>
      </w:r>
      <w:r>
        <w:rPr>
          <w:rFonts w:ascii="Arial" w:hAnsi="Arial" w:hint="cs"/>
          <w:rtl/>
        </w:rPr>
        <w:t xml:space="preserve">, </w:t>
      </w:r>
      <w:r w:rsidRPr="00872BE3">
        <w:rPr>
          <w:rFonts w:ascii="Arial" w:hAnsi="Arial"/>
          <w:rtl/>
        </w:rPr>
        <w:t>או</w:t>
      </w:r>
      <w:r>
        <w:rPr>
          <w:rFonts w:ascii="Arial" w:hAnsi="Arial" w:hint="cs"/>
          <w:rtl/>
        </w:rPr>
        <w:t xml:space="preserve"> ש</w:t>
      </w:r>
      <w:r w:rsidRPr="00872BE3">
        <w:rPr>
          <w:rFonts w:ascii="Arial" w:hAnsi="Arial"/>
          <w:rtl/>
        </w:rPr>
        <w:t>סיים/ה בהצלחה לימודי ספרן/ית מורשה/ית.</w:t>
      </w:r>
    </w:p>
    <w:p w14:paraId="6A47F0D6" w14:textId="77777777" w:rsidR="00872BE3" w:rsidRDefault="00872BE3" w:rsidP="005466C9">
      <w:pPr>
        <w:spacing w:line="360" w:lineRule="auto"/>
        <w:contextualSpacing/>
        <w:rPr>
          <w:rFonts w:ascii="Arial" w:hAnsi="Arial"/>
          <w:b/>
          <w:bCs/>
          <w:u w:val="single"/>
          <w:rtl/>
        </w:rPr>
      </w:pPr>
    </w:p>
    <w:p w14:paraId="1D0630FD" w14:textId="77777777" w:rsidR="004A5C1E" w:rsidRDefault="00860CE6" w:rsidP="004A5C1E">
      <w:pPr>
        <w:spacing w:line="360" w:lineRule="auto"/>
        <w:contextualSpacing/>
        <w:rPr>
          <w:rFonts w:ascii="Arial" w:hAnsi="Arial"/>
          <w:rtl/>
        </w:rPr>
      </w:pPr>
      <w:r w:rsidRPr="00860CE6">
        <w:rPr>
          <w:rFonts w:ascii="Arial" w:hAnsi="Arial" w:hint="cs"/>
          <w:b/>
          <w:bCs/>
          <w:u w:val="single"/>
          <w:rtl/>
        </w:rPr>
        <w:t xml:space="preserve">ניסיון </w:t>
      </w:r>
      <w:r w:rsidRPr="00872BE3">
        <w:rPr>
          <w:rFonts w:ascii="Arial" w:hAnsi="Arial" w:hint="cs"/>
          <w:b/>
          <w:bCs/>
          <w:rtl/>
        </w:rPr>
        <w:t>מק</w:t>
      </w:r>
      <w:r w:rsidR="00872BE3" w:rsidRPr="00872BE3">
        <w:rPr>
          <w:rFonts w:ascii="Arial" w:hAnsi="Arial" w:hint="cs"/>
          <w:b/>
          <w:bCs/>
          <w:rtl/>
        </w:rPr>
        <w:t>צועי</w:t>
      </w:r>
      <w:r w:rsidR="00872BE3">
        <w:rPr>
          <w:rFonts w:ascii="Arial" w:hAnsi="Arial" w:hint="cs"/>
          <w:b/>
          <w:bCs/>
          <w:rtl/>
        </w:rPr>
        <w:t xml:space="preserve">: </w:t>
      </w:r>
      <w:r w:rsidRPr="00872BE3">
        <w:rPr>
          <w:rFonts w:ascii="Arial" w:hAnsi="Arial" w:hint="cs"/>
          <w:rtl/>
        </w:rPr>
        <w:t>עדיפות</w:t>
      </w:r>
      <w:r>
        <w:rPr>
          <w:rFonts w:ascii="Arial" w:hAnsi="Arial" w:hint="cs"/>
          <w:rtl/>
        </w:rPr>
        <w:t xml:space="preserve"> לבעלי/ות ניסיון </w:t>
      </w:r>
      <w:r w:rsidR="00872BE3">
        <w:rPr>
          <w:rFonts w:ascii="Arial" w:hAnsi="Arial" w:hint="cs"/>
          <w:rtl/>
        </w:rPr>
        <w:t>בתפקיד דומה או זהה.</w:t>
      </w:r>
    </w:p>
    <w:p w14:paraId="54C2D161" w14:textId="319BBE65" w:rsidR="004A5C1E" w:rsidRPr="00684B4B" w:rsidRDefault="009B7547" w:rsidP="004A5C1E">
      <w:pPr>
        <w:spacing w:line="360" w:lineRule="auto"/>
        <w:contextualSpacing/>
        <w:rPr>
          <w:rFonts w:ascii="Arial" w:hAnsi="Arial"/>
          <w:rtl/>
        </w:rPr>
      </w:pP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="00860CE6" w:rsidRPr="00860CE6">
        <w:rPr>
          <w:rtl/>
        </w:rPr>
        <w:t>עבודה בשעות לא שגרתיות</w:t>
      </w:r>
      <w:r w:rsidR="00872BE3">
        <w:rPr>
          <w:rFonts w:hint="cs"/>
          <w:rtl/>
        </w:rPr>
        <w:t xml:space="preserve"> (כולל עבודה במשמרות בשעות </w:t>
      </w:r>
      <w:r w:rsidR="00A21385" w:rsidRPr="00684B4B">
        <w:rPr>
          <w:rFonts w:hint="cs"/>
          <w:rtl/>
        </w:rPr>
        <w:t>אחה"צ- ערב</w:t>
      </w:r>
      <w:r w:rsidR="00872BE3" w:rsidRPr="00684B4B">
        <w:rPr>
          <w:rFonts w:hint="cs"/>
          <w:rtl/>
        </w:rPr>
        <w:t xml:space="preserve">, </w:t>
      </w:r>
      <w:r w:rsidR="00A21385" w:rsidRPr="00684B4B">
        <w:rPr>
          <w:rFonts w:hint="cs"/>
          <w:rtl/>
        </w:rPr>
        <w:t xml:space="preserve">ימי </w:t>
      </w:r>
      <w:r w:rsidR="00872BE3" w:rsidRPr="00684B4B">
        <w:rPr>
          <w:rFonts w:hint="cs"/>
          <w:rtl/>
        </w:rPr>
        <w:t xml:space="preserve">שישי, </w:t>
      </w:r>
      <w:r w:rsidR="004A5C1E" w:rsidRPr="00684B4B">
        <w:rPr>
          <w:rFonts w:hint="cs"/>
          <w:rtl/>
        </w:rPr>
        <w:t>חוה"מ),</w:t>
      </w:r>
      <w:r w:rsidR="009B5525" w:rsidRPr="00684B4B">
        <w:rPr>
          <w:rFonts w:hint="cs"/>
          <w:rtl/>
        </w:rPr>
        <w:t xml:space="preserve"> חובת התייצבות לעבודה </w:t>
      </w:r>
      <w:r w:rsidR="00A21385" w:rsidRPr="00684B4B">
        <w:rPr>
          <w:rFonts w:hint="cs"/>
          <w:rtl/>
        </w:rPr>
        <w:t>בתקופת</w:t>
      </w:r>
      <w:r w:rsidR="009B5525" w:rsidRPr="00684B4B">
        <w:rPr>
          <w:rFonts w:hint="cs"/>
          <w:rtl/>
        </w:rPr>
        <w:t xml:space="preserve"> חירום</w:t>
      </w:r>
      <w:r w:rsidR="004A5C1E" w:rsidRPr="00684B4B">
        <w:rPr>
          <w:rFonts w:hint="cs"/>
          <w:rtl/>
        </w:rPr>
        <w:t>.</w:t>
      </w:r>
    </w:p>
    <w:p w14:paraId="1CC498B8" w14:textId="39142456" w:rsidR="009B7547" w:rsidRDefault="005466C9" w:rsidP="005466C9">
      <w:pPr>
        <w:spacing w:line="360" w:lineRule="auto"/>
        <w:contextualSpacing/>
        <w:rPr>
          <w:rtl/>
        </w:rPr>
      </w:pPr>
      <w:r>
        <w:rPr>
          <w:rFonts w:hint="cs"/>
          <w:rtl/>
        </w:rPr>
        <w:t xml:space="preserve">שליטה טובה מאד </w:t>
      </w:r>
      <w:r w:rsidR="009B7547" w:rsidRPr="009B7547">
        <w:rPr>
          <w:rFonts w:hint="cs"/>
          <w:rtl/>
        </w:rPr>
        <w:t>ביישומי המחשב</w:t>
      </w:r>
      <w:r w:rsidR="00860CE6">
        <w:rPr>
          <w:rFonts w:hint="cs"/>
          <w:rtl/>
        </w:rPr>
        <w:t xml:space="preserve">, </w:t>
      </w:r>
      <w:r w:rsidR="00872BE3">
        <w:rPr>
          <w:rFonts w:hint="cs"/>
          <w:rtl/>
        </w:rPr>
        <w:t xml:space="preserve">ידע בתוכניות ייעודיות לספריות </w:t>
      </w:r>
      <w:r w:rsidR="00872BE3">
        <w:rPr>
          <w:rtl/>
        </w:rPr>
        <w:t>–</w:t>
      </w:r>
      <w:r w:rsidR="00872BE3">
        <w:rPr>
          <w:rFonts w:hint="cs"/>
          <w:rtl/>
        </w:rPr>
        <w:t xml:space="preserve"> יתרון.</w:t>
      </w:r>
    </w:p>
    <w:p w14:paraId="7718180E" w14:textId="77777777" w:rsidR="00872BE3" w:rsidRDefault="00872BE3" w:rsidP="00C04F45">
      <w:pPr>
        <w:spacing w:line="360" w:lineRule="auto"/>
        <w:contextualSpacing/>
        <w:rPr>
          <w:rFonts w:ascii="Arial" w:hAnsi="Arial"/>
          <w:b/>
          <w:bCs/>
          <w:rtl/>
        </w:rPr>
      </w:pPr>
    </w:p>
    <w:p w14:paraId="05523618" w14:textId="456E81D0" w:rsidR="009733B2" w:rsidRPr="00684B4B" w:rsidRDefault="009733B2" w:rsidP="00C04F45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ה. </w:t>
      </w:r>
      <w:r w:rsidRPr="000A5E7C">
        <w:rPr>
          <w:rFonts w:ascii="Arial" w:hAnsi="Arial" w:hint="cs"/>
          <w:b/>
          <w:bCs/>
          <w:u w:val="single"/>
          <w:rtl/>
        </w:rPr>
        <w:t>כישורים אישיים</w:t>
      </w:r>
      <w:r>
        <w:rPr>
          <w:rFonts w:ascii="Arial" w:hAnsi="Arial" w:hint="cs"/>
          <w:b/>
          <w:bCs/>
          <w:rtl/>
        </w:rPr>
        <w:t xml:space="preserve">: </w:t>
      </w:r>
      <w:r w:rsidRPr="00987863">
        <w:rPr>
          <w:rFonts w:ascii="Arial" w:hAnsi="Arial"/>
          <w:rtl/>
        </w:rPr>
        <w:t>יחסי אנוש מעולים</w:t>
      </w:r>
      <w:r w:rsidR="00860CE6">
        <w:rPr>
          <w:rFonts w:ascii="Arial" w:hAnsi="Arial" w:hint="cs"/>
          <w:rtl/>
        </w:rPr>
        <w:t xml:space="preserve">, </w:t>
      </w:r>
      <w:r w:rsidR="00872BE3">
        <w:rPr>
          <w:rFonts w:ascii="Arial" w:hAnsi="Arial" w:hint="cs"/>
          <w:rtl/>
        </w:rPr>
        <w:t xml:space="preserve">יכולת </w:t>
      </w:r>
      <w:r w:rsidR="00872BE3" w:rsidRPr="00684B4B">
        <w:rPr>
          <w:rFonts w:ascii="Arial" w:hAnsi="Arial" w:hint="cs"/>
          <w:rtl/>
        </w:rPr>
        <w:t>הדרכה</w:t>
      </w:r>
      <w:r w:rsidR="00544372" w:rsidRPr="00684B4B">
        <w:rPr>
          <w:rFonts w:ascii="Arial" w:hAnsi="Arial" w:hint="cs"/>
          <w:rtl/>
        </w:rPr>
        <w:t xml:space="preserve"> לרבות ילדים ונוער</w:t>
      </w:r>
      <w:r w:rsidR="00872BE3" w:rsidRPr="00684B4B">
        <w:rPr>
          <w:rFonts w:ascii="Arial" w:hAnsi="Arial" w:hint="cs"/>
          <w:rtl/>
        </w:rPr>
        <w:t>,</w:t>
      </w:r>
      <w:r w:rsidR="00860CE6" w:rsidRPr="00684B4B">
        <w:rPr>
          <w:rFonts w:ascii="Arial" w:hAnsi="Arial" w:hint="cs"/>
          <w:rtl/>
        </w:rPr>
        <w:t xml:space="preserve"> </w:t>
      </w:r>
      <w:r w:rsidR="00872BE3" w:rsidRPr="00684B4B">
        <w:rPr>
          <w:rFonts w:ascii="Arial" w:hAnsi="Arial" w:hint="cs"/>
          <w:rtl/>
        </w:rPr>
        <w:t xml:space="preserve">תודעת שירות גבוהה, </w:t>
      </w:r>
      <w:r w:rsidR="00860CE6" w:rsidRPr="00684B4B">
        <w:rPr>
          <w:rFonts w:ascii="Arial" w:hAnsi="Arial" w:hint="cs"/>
          <w:rtl/>
        </w:rPr>
        <w:t>אמינות ומהימנות אישית,</w:t>
      </w:r>
      <w:r w:rsidR="00872BE3" w:rsidRPr="00684B4B">
        <w:rPr>
          <w:rFonts w:ascii="Arial" w:hAnsi="Arial" w:hint="cs"/>
          <w:rtl/>
        </w:rPr>
        <w:t xml:space="preserve"> </w:t>
      </w:r>
      <w:r w:rsidR="005466C9" w:rsidRPr="00684B4B">
        <w:rPr>
          <w:rFonts w:ascii="Arial" w:hAnsi="Arial"/>
          <w:rtl/>
        </w:rPr>
        <w:t>ראייה</w:t>
      </w:r>
      <w:r w:rsidR="00C04F45" w:rsidRPr="00684B4B">
        <w:rPr>
          <w:rFonts w:ascii="Arial" w:hAnsi="Arial" w:hint="cs"/>
          <w:rtl/>
        </w:rPr>
        <w:t xml:space="preserve"> </w:t>
      </w:r>
      <w:r w:rsidRPr="00684B4B">
        <w:rPr>
          <w:rFonts w:ascii="Arial" w:hAnsi="Arial"/>
          <w:rtl/>
        </w:rPr>
        <w:t>מערכתית</w:t>
      </w:r>
      <w:r w:rsidR="00C04F45" w:rsidRPr="00684B4B">
        <w:rPr>
          <w:rFonts w:ascii="Arial" w:hAnsi="Arial" w:hint="cs"/>
          <w:rtl/>
        </w:rPr>
        <w:t>, יכולת התבטאות טובה מאד בכתב ובעל פה</w:t>
      </w:r>
      <w:r w:rsidR="00A21385" w:rsidRPr="00684B4B">
        <w:rPr>
          <w:rFonts w:ascii="Arial" w:hAnsi="Arial" w:hint="cs"/>
          <w:rtl/>
        </w:rPr>
        <w:t xml:space="preserve">, </w:t>
      </w:r>
      <w:r w:rsidR="00544372" w:rsidRPr="00684B4B">
        <w:rPr>
          <w:rFonts w:ascii="Arial" w:hAnsi="Arial" w:hint="cs"/>
          <w:rtl/>
        </w:rPr>
        <w:t>כישורי</w:t>
      </w:r>
      <w:r w:rsidR="00A21385" w:rsidRPr="00684B4B">
        <w:rPr>
          <w:rFonts w:ascii="Arial" w:hAnsi="Arial" w:hint="cs"/>
          <w:rtl/>
        </w:rPr>
        <w:t xml:space="preserve"> עבודת צוות, יזמות, חריצות</w:t>
      </w:r>
      <w:r w:rsidR="00544372" w:rsidRPr="00684B4B">
        <w:rPr>
          <w:rFonts w:ascii="Arial" w:hAnsi="Arial" w:hint="cs"/>
          <w:rtl/>
        </w:rPr>
        <w:t>, עמידה בזמנים, סבלנות, נימוס ואדיבות</w:t>
      </w:r>
      <w:r w:rsidR="00684B4B">
        <w:rPr>
          <w:rFonts w:ascii="Arial" w:hAnsi="Arial" w:hint="cs"/>
          <w:rtl/>
        </w:rPr>
        <w:t>.</w:t>
      </w:r>
    </w:p>
    <w:p w14:paraId="05D2FB45" w14:textId="09FE35B9" w:rsidR="008235CD" w:rsidRDefault="008235CD" w:rsidP="00C04F45">
      <w:pPr>
        <w:spacing w:line="360" w:lineRule="auto"/>
        <w:contextualSpacing/>
        <w:rPr>
          <w:rFonts w:ascii="Arial" w:hAnsi="Arial"/>
          <w:color w:val="FF0000"/>
          <w:rtl/>
        </w:rPr>
      </w:pPr>
    </w:p>
    <w:p w14:paraId="06058294" w14:textId="77777777" w:rsidR="009733B2" w:rsidRDefault="009733B2" w:rsidP="009733B2">
      <w:pPr>
        <w:ind w:left="329"/>
        <w:rPr>
          <w:rFonts w:ascii="Arial" w:hAnsi="Arial"/>
          <w:b/>
          <w:bCs/>
          <w:rtl/>
        </w:rPr>
      </w:pPr>
      <w:r w:rsidRPr="00FE6766">
        <w:rPr>
          <w:rFonts w:ascii="Arial" w:hAnsi="Arial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14:paraId="1C6F273B" w14:textId="77777777" w:rsidR="00C04F45" w:rsidRDefault="00C04F45" w:rsidP="009733B2">
      <w:pPr>
        <w:ind w:left="329"/>
        <w:rPr>
          <w:rFonts w:ascii="Arial" w:hAnsi="Arial"/>
          <w:b/>
          <w:bCs/>
          <w:rtl/>
        </w:rPr>
      </w:pPr>
    </w:p>
    <w:p w14:paraId="6F40D680" w14:textId="77777777" w:rsidR="009733B2" w:rsidRDefault="009733B2" w:rsidP="009733B2">
      <w:pPr>
        <w:ind w:left="329"/>
        <w:rPr>
          <w:rFonts w:ascii="Arial" w:hAnsi="Arial"/>
          <w:b/>
          <w:bCs/>
          <w:rtl/>
        </w:rPr>
      </w:pPr>
    </w:p>
    <w:p w14:paraId="2571E510" w14:textId="77777777" w:rsidR="009733B2" w:rsidRPr="00FE6766" w:rsidRDefault="009733B2" w:rsidP="009733B2">
      <w:pPr>
        <w:spacing w:line="360" w:lineRule="auto"/>
        <w:ind w:left="-334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>ו</w:t>
      </w:r>
      <w:r w:rsidRPr="00FE6766">
        <w:rPr>
          <w:rFonts w:ascii="Arial" w:hAnsi="Arial"/>
          <w:b/>
          <w:bCs/>
          <w:rtl/>
        </w:rPr>
        <w:t xml:space="preserve">. </w:t>
      </w:r>
      <w:r w:rsidRPr="00FE6766">
        <w:rPr>
          <w:rFonts w:ascii="Arial" w:hAnsi="Arial"/>
          <w:b/>
          <w:bCs/>
          <w:u w:val="single"/>
          <w:rtl/>
        </w:rPr>
        <w:t>הליכי המכרז</w:t>
      </w:r>
    </w:p>
    <w:p w14:paraId="1D6D5455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1.</w:t>
      </w:r>
      <w:r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>המכרז יתקיים בפני ועדת המכרזים.</w:t>
      </w:r>
    </w:p>
    <w:p w14:paraId="0648F93B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2. את ההצעות יש להגיש בהתאם למפורט לעיל.</w:t>
      </w:r>
    </w:p>
    <w:p w14:paraId="388DF053" w14:textId="77777777" w:rsidR="009733B2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3. ועדת המכרזים שומרת על זכותה לדחות הצעות של מועמדים אשר אינן עומדות </w:t>
      </w:r>
    </w:p>
    <w:p w14:paraId="38497A38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</w:t>
      </w:r>
      <w:r w:rsidRPr="00FE6766">
        <w:rPr>
          <w:rFonts w:ascii="Arial" w:hAnsi="Arial"/>
          <w:rtl/>
        </w:rPr>
        <w:t>בתנאי מכרז זה, וכן, לראיין באופן אישי את המועמדים.</w:t>
      </w:r>
    </w:p>
    <w:p w14:paraId="75E2768E" w14:textId="77777777"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4. ועדת המכרזים שומרת על זכותה לדרוש מן המועמדים, לעבור מבחני התאמה, זאת   </w:t>
      </w:r>
    </w:p>
    <w:p w14:paraId="0BEB18FB" w14:textId="77777777" w:rsidR="009733B2" w:rsidRPr="00FE6766" w:rsidRDefault="009733B2" w:rsidP="009733B2">
      <w:pPr>
        <w:tabs>
          <w:tab w:val="left" w:pos="206"/>
        </w:tabs>
        <w:spacing w:line="360" w:lineRule="auto"/>
        <w:ind w:left="567" w:hanging="567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בהתאם לשיקול דעתה של ועדת המכרזים.</w:t>
      </w:r>
    </w:p>
    <w:p w14:paraId="5529FE2B" w14:textId="77777777" w:rsidR="009733B2" w:rsidRDefault="009733B2" w:rsidP="005466C9">
      <w:pPr>
        <w:spacing w:line="360" w:lineRule="auto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</w:r>
    </w:p>
    <w:p w14:paraId="39E01527" w14:textId="77777777" w:rsidR="004A5C1E" w:rsidRDefault="009733B2" w:rsidP="00886BD4">
      <w:pPr>
        <w:spacing w:line="360" w:lineRule="auto"/>
        <w:ind w:left="5760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 xml:space="preserve">   </w:t>
      </w:r>
      <w:r>
        <w:rPr>
          <w:rFonts w:ascii="Arial" w:hAnsi="Arial" w:hint="cs"/>
          <w:rtl/>
        </w:rPr>
        <w:tab/>
      </w:r>
    </w:p>
    <w:p w14:paraId="40AFDCAD" w14:textId="77777777" w:rsidR="004A5C1E" w:rsidRDefault="004A5C1E" w:rsidP="00886BD4">
      <w:pPr>
        <w:spacing w:line="360" w:lineRule="auto"/>
        <w:ind w:left="5760"/>
        <w:rPr>
          <w:rFonts w:ascii="Arial" w:hAnsi="Arial"/>
          <w:rtl/>
        </w:rPr>
      </w:pPr>
    </w:p>
    <w:p w14:paraId="47089F2C" w14:textId="64984585" w:rsidR="00AD4F9F" w:rsidRDefault="009733B2" w:rsidP="00886BD4">
      <w:pPr>
        <w:spacing w:line="360" w:lineRule="auto"/>
        <w:ind w:left="5760"/>
        <w:rPr>
          <w:rFonts w:ascii="Arial" w:hAnsi="Arial"/>
          <w:rtl/>
        </w:rPr>
      </w:pPr>
      <w:r>
        <w:rPr>
          <w:rFonts w:ascii="Arial" w:hAnsi="Arial" w:hint="cs"/>
          <w:rtl/>
        </w:rPr>
        <w:tab/>
        <w:t xml:space="preserve">  </w:t>
      </w:r>
      <w:r w:rsidR="00EB796F">
        <w:rPr>
          <w:rFonts w:ascii="Arial" w:hAnsi="Arial" w:hint="cs"/>
          <w:rtl/>
        </w:rPr>
        <w:t xml:space="preserve">  </w:t>
      </w:r>
      <w:r>
        <w:rPr>
          <w:rFonts w:ascii="Arial" w:hAnsi="Arial" w:hint="cs"/>
          <w:rtl/>
        </w:rPr>
        <w:t xml:space="preserve"> </w:t>
      </w:r>
      <w:r w:rsidR="00886BD4">
        <w:rPr>
          <w:rFonts w:ascii="Arial" w:hAnsi="Arial" w:hint="cs"/>
          <w:rtl/>
        </w:rPr>
        <w:t xml:space="preserve">  </w:t>
      </w:r>
      <w:r w:rsidR="00AD4F9F">
        <w:rPr>
          <w:rFonts w:ascii="Arial" w:hAnsi="Arial" w:hint="cs"/>
          <w:rtl/>
        </w:rPr>
        <w:t xml:space="preserve">       </w:t>
      </w:r>
    </w:p>
    <w:p w14:paraId="30CF35E0" w14:textId="77777777" w:rsidR="00886BD4" w:rsidRDefault="00AD4F9F" w:rsidP="00886BD4">
      <w:pPr>
        <w:spacing w:line="360" w:lineRule="auto"/>
        <w:ind w:left="5760"/>
        <w:rPr>
          <w:rFonts w:ascii="Arial" w:hAnsi="Arial"/>
        </w:rPr>
      </w:pPr>
      <w:r>
        <w:rPr>
          <w:rFonts w:ascii="Arial" w:hAnsi="Arial" w:hint="cs"/>
          <w:rtl/>
        </w:rPr>
        <w:t xml:space="preserve">  </w:t>
      </w:r>
      <w:r w:rsidR="00886BD4">
        <w:rPr>
          <w:rFonts w:ascii="Arial" w:hAnsi="Arial"/>
          <w:rtl/>
        </w:rPr>
        <w:t>בכבוד רב,</w:t>
      </w:r>
    </w:p>
    <w:p w14:paraId="18529284" w14:textId="77777777" w:rsidR="00AD4F9F" w:rsidRDefault="00AD4F9F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אבי גרובר</w:t>
      </w:r>
    </w:p>
    <w:p w14:paraId="32CB9803" w14:textId="77777777" w:rsidR="00886BD4" w:rsidRDefault="00886BD4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  <w:t xml:space="preserve">  </w:t>
      </w:r>
      <w:r w:rsidR="00AD4F9F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/>
          <w:sz w:val="26"/>
          <w:rtl/>
        </w:rPr>
        <w:t xml:space="preserve">  ראש עיריית רמת השרון</w:t>
      </w:r>
    </w:p>
    <w:p w14:paraId="47937E8F" w14:textId="77777777" w:rsidR="00EA183E" w:rsidRPr="002B7010" w:rsidRDefault="00EA183E" w:rsidP="00886BD4">
      <w:pPr>
        <w:spacing w:line="360" w:lineRule="auto"/>
        <w:ind w:left="720"/>
        <w:rPr>
          <w:rFonts w:ascii="David" w:hAnsi="David" w:cs="David"/>
          <w:rtl/>
        </w:rPr>
      </w:pPr>
    </w:p>
    <w:p w14:paraId="006B1B21" w14:textId="77777777" w:rsidR="00EA183E" w:rsidRPr="002B7010" w:rsidRDefault="00EA183E" w:rsidP="002B7010">
      <w:pPr>
        <w:rPr>
          <w:rFonts w:ascii="David" w:hAnsi="David" w:cs="David"/>
          <w:rtl/>
        </w:rPr>
      </w:pPr>
    </w:p>
    <w:sectPr w:rsidR="00EA183E" w:rsidRPr="002B7010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3DC4" w14:textId="77777777" w:rsidR="00A66ABE" w:rsidRDefault="00A66ABE">
      <w:r>
        <w:separator/>
      </w:r>
    </w:p>
  </w:endnote>
  <w:endnote w:type="continuationSeparator" w:id="0">
    <w:p w14:paraId="36EB806E" w14:textId="77777777" w:rsidR="00A66ABE" w:rsidRDefault="00A6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0D6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80B4C" wp14:editId="1A762CF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B0E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6D438" wp14:editId="15284AC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53A15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8E48221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6404" w14:textId="77777777" w:rsidR="00A66ABE" w:rsidRDefault="00A66ABE">
      <w:r>
        <w:separator/>
      </w:r>
    </w:p>
  </w:footnote>
  <w:footnote w:type="continuationSeparator" w:id="0">
    <w:p w14:paraId="76A1EC14" w14:textId="77777777" w:rsidR="00A66ABE" w:rsidRDefault="00A6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914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9101C2A" wp14:editId="1A15271A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9BF3D" wp14:editId="177A5E7E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0C1B2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C2F7" wp14:editId="0F4F6A9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F831B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96CDC" wp14:editId="089228B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0EE8E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319507" wp14:editId="0B2F1A7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4D85A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556BEE9D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9A5"/>
    <w:multiLevelType w:val="hybridMultilevel"/>
    <w:tmpl w:val="1A4049FE"/>
    <w:lvl w:ilvl="0" w:tplc="040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8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85956"/>
    <w:multiLevelType w:val="hybridMultilevel"/>
    <w:tmpl w:val="11D80E6C"/>
    <w:lvl w:ilvl="0" w:tplc="04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03328"/>
    <w:multiLevelType w:val="hybridMultilevel"/>
    <w:tmpl w:val="A56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28"/>
  </w:num>
  <w:num w:numId="12">
    <w:abstractNumId w:val="37"/>
  </w:num>
  <w:num w:numId="13">
    <w:abstractNumId w:val="29"/>
  </w:num>
  <w:num w:numId="14">
    <w:abstractNumId w:val="33"/>
  </w:num>
  <w:num w:numId="15">
    <w:abstractNumId w:val="38"/>
  </w:num>
  <w:num w:numId="16">
    <w:abstractNumId w:val="32"/>
  </w:num>
  <w:num w:numId="17">
    <w:abstractNumId w:val="35"/>
  </w:num>
  <w:num w:numId="18">
    <w:abstractNumId w:val="12"/>
  </w:num>
  <w:num w:numId="19">
    <w:abstractNumId w:val="31"/>
  </w:num>
  <w:num w:numId="20">
    <w:abstractNumId w:val="24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"/>
  </w:num>
  <w:num w:numId="28">
    <w:abstractNumId w:val="3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0"/>
  </w:num>
  <w:num w:numId="33">
    <w:abstractNumId w:val="11"/>
  </w:num>
  <w:num w:numId="34">
    <w:abstractNumId w:val="20"/>
  </w:num>
  <w:num w:numId="35">
    <w:abstractNumId w:val="18"/>
  </w:num>
  <w:num w:numId="36">
    <w:abstractNumId w:val="2"/>
  </w:num>
  <w:num w:numId="37">
    <w:abstractNumId w:val="26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22A6A"/>
    <w:rsid w:val="00333F26"/>
    <w:rsid w:val="00335183"/>
    <w:rsid w:val="00344A75"/>
    <w:rsid w:val="00395609"/>
    <w:rsid w:val="003A09D6"/>
    <w:rsid w:val="003C3F44"/>
    <w:rsid w:val="00407F4E"/>
    <w:rsid w:val="00410D67"/>
    <w:rsid w:val="0041791A"/>
    <w:rsid w:val="004225C2"/>
    <w:rsid w:val="00426453"/>
    <w:rsid w:val="00460961"/>
    <w:rsid w:val="00464A4A"/>
    <w:rsid w:val="0048793D"/>
    <w:rsid w:val="004A5C1E"/>
    <w:rsid w:val="004C7168"/>
    <w:rsid w:val="004E1D0C"/>
    <w:rsid w:val="004E2C52"/>
    <w:rsid w:val="004E4FB2"/>
    <w:rsid w:val="004E6EFD"/>
    <w:rsid w:val="00500F20"/>
    <w:rsid w:val="00530C60"/>
    <w:rsid w:val="00544372"/>
    <w:rsid w:val="00546186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84B4B"/>
    <w:rsid w:val="00694AF4"/>
    <w:rsid w:val="00695D16"/>
    <w:rsid w:val="006A34B7"/>
    <w:rsid w:val="006A7062"/>
    <w:rsid w:val="006E53AF"/>
    <w:rsid w:val="006F5A02"/>
    <w:rsid w:val="006F625D"/>
    <w:rsid w:val="006F7F33"/>
    <w:rsid w:val="007044BB"/>
    <w:rsid w:val="00717ABA"/>
    <w:rsid w:val="007321EF"/>
    <w:rsid w:val="00763E1B"/>
    <w:rsid w:val="00770237"/>
    <w:rsid w:val="007F7B6A"/>
    <w:rsid w:val="00811BED"/>
    <w:rsid w:val="008235CD"/>
    <w:rsid w:val="00852C53"/>
    <w:rsid w:val="00860CE6"/>
    <w:rsid w:val="00866EAE"/>
    <w:rsid w:val="00872BE3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A16268"/>
    <w:rsid w:val="00A2086A"/>
    <w:rsid w:val="00A21385"/>
    <w:rsid w:val="00A271BD"/>
    <w:rsid w:val="00A57D50"/>
    <w:rsid w:val="00A6113D"/>
    <w:rsid w:val="00A66ABE"/>
    <w:rsid w:val="00A918DB"/>
    <w:rsid w:val="00AA2942"/>
    <w:rsid w:val="00AB08B2"/>
    <w:rsid w:val="00AD4F9F"/>
    <w:rsid w:val="00AD7EB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D51FA"/>
    <w:rsid w:val="00BE04EF"/>
    <w:rsid w:val="00BF501B"/>
    <w:rsid w:val="00BF76F5"/>
    <w:rsid w:val="00C04F45"/>
    <w:rsid w:val="00C42B57"/>
    <w:rsid w:val="00C45BE9"/>
    <w:rsid w:val="00C66489"/>
    <w:rsid w:val="00CC298F"/>
    <w:rsid w:val="00CD27E2"/>
    <w:rsid w:val="00CE38CF"/>
    <w:rsid w:val="00D170EC"/>
    <w:rsid w:val="00D25575"/>
    <w:rsid w:val="00D321EC"/>
    <w:rsid w:val="00D359CD"/>
    <w:rsid w:val="00D759D4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C8DC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5EBE-15DF-4C43-B42B-2941CD97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2019-08-08T09:10:00Z</cp:lastPrinted>
  <dcterms:created xsi:type="dcterms:W3CDTF">2019-11-26T05:59:00Z</dcterms:created>
  <dcterms:modified xsi:type="dcterms:W3CDTF">2019-11-26T05:59:00Z</dcterms:modified>
</cp:coreProperties>
</file>